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25E1262" w14:textId="77777777" w:rsidR="00691F16" w:rsidRPr="00361CB0" w:rsidRDefault="00691F16" w:rsidP="00691F16">
      <w:pPr>
        <w:spacing w:after="0" w:line="360" w:lineRule="auto"/>
        <w:jc w:val="center"/>
        <w:rPr>
          <w:rFonts w:ascii="Times New Roman" w:hAnsi="Times New Roman" w:cs="Times New Roman"/>
          <w:sz w:val="28"/>
          <w:szCs w:val="28"/>
        </w:rPr>
      </w:pPr>
      <w:r w:rsidRPr="00361CB0">
        <w:rPr>
          <w:rFonts w:ascii="Times New Roman" w:hAnsi="Times New Roman" w:cs="Times New Roman"/>
          <w:sz w:val="28"/>
          <w:szCs w:val="28"/>
        </w:rPr>
        <w:t>«ҚАРАҒАНДЫ МЕДИЦИНА УНИВЕРСИТЕТІ»</w:t>
      </w:r>
    </w:p>
    <w:p w14:paraId="5DF3F7A4" w14:textId="77777777" w:rsidR="00691F16" w:rsidRPr="00361CB0" w:rsidRDefault="00691F16" w:rsidP="00691F16">
      <w:pPr>
        <w:spacing w:after="0" w:line="360" w:lineRule="auto"/>
        <w:jc w:val="center"/>
        <w:rPr>
          <w:rFonts w:ascii="Times New Roman" w:hAnsi="Times New Roman" w:cs="Times New Roman"/>
          <w:sz w:val="28"/>
          <w:szCs w:val="28"/>
        </w:rPr>
      </w:pPr>
      <w:r w:rsidRPr="00361CB0">
        <w:rPr>
          <w:rFonts w:ascii="Times New Roman" w:hAnsi="Times New Roman" w:cs="Times New Roman"/>
          <w:sz w:val="28"/>
          <w:szCs w:val="28"/>
        </w:rPr>
        <w:t>КОММЕРЦИЯЛЫҚ ЕМЕС АКЦИОНЕРЛІК ҚОҒАМ</w:t>
      </w:r>
    </w:p>
    <w:p w14:paraId="737037B3" w14:textId="77777777" w:rsidR="00691F16" w:rsidRPr="00361CB0" w:rsidRDefault="00691F16" w:rsidP="00691F16">
      <w:pPr>
        <w:spacing w:after="0" w:line="360" w:lineRule="auto"/>
        <w:jc w:val="center"/>
        <w:rPr>
          <w:rFonts w:ascii="Times New Roman" w:hAnsi="Times New Roman" w:cs="Times New Roman"/>
          <w:sz w:val="28"/>
          <w:szCs w:val="28"/>
        </w:rPr>
      </w:pPr>
    </w:p>
    <w:p w14:paraId="3315C829" w14:textId="77777777" w:rsidR="00691F16" w:rsidRPr="00361CB0" w:rsidRDefault="00691F16" w:rsidP="00691F16">
      <w:pPr>
        <w:spacing w:after="0" w:line="360" w:lineRule="auto"/>
        <w:jc w:val="center"/>
        <w:rPr>
          <w:rFonts w:ascii="Times New Roman" w:hAnsi="Times New Roman" w:cs="Times New Roman"/>
          <w:sz w:val="28"/>
          <w:szCs w:val="28"/>
        </w:rPr>
      </w:pPr>
    </w:p>
    <w:p w14:paraId="65ACA9BB" w14:textId="77777777" w:rsidR="00691F16" w:rsidRPr="00361CB0" w:rsidRDefault="00691F16" w:rsidP="00691F16">
      <w:pPr>
        <w:spacing w:after="0" w:line="360" w:lineRule="auto"/>
        <w:rPr>
          <w:rFonts w:ascii="Times New Roman" w:hAnsi="Times New Roman" w:cs="Times New Roman"/>
          <w:sz w:val="28"/>
          <w:szCs w:val="28"/>
        </w:rPr>
      </w:pPr>
    </w:p>
    <w:p w14:paraId="01B95CAD" w14:textId="2BF846CC" w:rsidR="00527843" w:rsidRPr="00361CB0" w:rsidRDefault="00691F16" w:rsidP="00691F16">
      <w:pPr>
        <w:tabs>
          <w:tab w:val="left" w:pos="709"/>
        </w:tabs>
        <w:spacing w:after="0" w:line="240" w:lineRule="auto"/>
        <w:ind w:firstLine="709"/>
        <w:jc w:val="center"/>
        <w:rPr>
          <w:rFonts w:ascii="Times New Roman" w:hAnsi="Times New Roman" w:cs="Times New Roman"/>
          <w:sz w:val="28"/>
          <w:szCs w:val="28"/>
        </w:rPr>
      </w:pPr>
      <w:r w:rsidRPr="00361CB0">
        <w:rPr>
          <w:rFonts w:ascii="Times New Roman" w:hAnsi="Times New Roman" w:cs="Times New Roman"/>
          <w:b/>
          <w:bCs/>
          <w:sz w:val="28"/>
          <w:szCs w:val="28"/>
        </w:rPr>
        <w:t>А</w:t>
      </w:r>
      <w:r w:rsidRPr="00361CB0">
        <w:rPr>
          <w:rFonts w:ascii="Times New Roman" w:hAnsi="Times New Roman" w:cs="Times New Roman"/>
          <w:b/>
          <w:bCs/>
          <w:sz w:val="28"/>
          <w:szCs w:val="28"/>
          <w:lang w:val="kk-KZ"/>
        </w:rPr>
        <w:t>ҢДАТПА</w:t>
      </w:r>
    </w:p>
    <w:p w14:paraId="0B22E028" w14:textId="77777777" w:rsidR="00527843" w:rsidRPr="00361CB0" w:rsidRDefault="00527843" w:rsidP="00691F16">
      <w:pPr>
        <w:tabs>
          <w:tab w:val="left" w:pos="709"/>
        </w:tabs>
        <w:spacing w:after="0" w:line="240" w:lineRule="auto"/>
        <w:rPr>
          <w:rFonts w:ascii="Times New Roman" w:hAnsi="Times New Roman" w:cs="Times New Roman"/>
          <w:sz w:val="28"/>
          <w:szCs w:val="28"/>
        </w:rPr>
      </w:pPr>
    </w:p>
    <w:p w14:paraId="53FE2603" w14:textId="03C8E076" w:rsidR="00527843" w:rsidRPr="00361CB0" w:rsidRDefault="005F76E7" w:rsidP="00527843">
      <w:pPr>
        <w:tabs>
          <w:tab w:val="left" w:pos="709"/>
        </w:tabs>
        <w:spacing w:after="0" w:line="240" w:lineRule="auto"/>
        <w:jc w:val="center"/>
        <w:rPr>
          <w:rFonts w:ascii="Times New Roman" w:hAnsi="Times New Roman" w:cs="Times New Roman"/>
          <w:sz w:val="28"/>
          <w:szCs w:val="28"/>
        </w:rPr>
      </w:pPr>
      <w:proofErr w:type="spellStart"/>
      <w:r w:rsidRPr="00361CB0">
        <w:rPr>
          <w:rFonts w:ascii="Times New Roman" w:hAnsi="Times New Roman" w:cs="Times New Roman"/>
          <w:sz w:val="28"/>
          <w:szCs w:val="28"/>
        </w:rPr>
        <w:t>Тромбоциттерге</w:t>
      </w:r>
      <w:proofErr w:type="spellEnd"/>
      <w:r w:rsidRPr="00361CB0">
        <w:rPr>
          <w:rFonts w:ascii="Times New Roman" w:hAnsi="Times New Roman" w:cs="Times New Roman"/>
          <w:sz w:val="28"/>
          <w:szCs w:val="28"/>
        </w:rPr>
        <w:t xml:space="preserve"> бай </w:t>
      </w:r>
      <w:proofErr w:type="spellStart"/>
      <w:r w:rsidRPr="00361CB0">
        <w:rPr>
          <w:rFonts w:ascii="Times New Roman" w:hAnsi="Times New Roman" w:cs="Times New Roman"/>
          <w:sz w:val="28"/>
          <w:szCs w:val="28"/>
        </w:rPr>
        <w:t>аутоплазманың</w:t>
      </w:r>
      <w:proofErr w:type="spellEnd"/>
      <w:r w:rsidRPr="00361CB0">
        <w:rPr>
          <w:rFonts w:ascii="Times New Roman" w:hAnsi="Times New Roman" w:cs="Times New Roman"/>
          <w:sz w:val="28"/>
          <w:szCs w:val="28"/>
        </w:rPr>
        <w:t xml:space="preserve"> сүйек гра</w:t>
      </w:r>
      <w:r w:rsidR="0014666A" w:rsidRPr="00361CB0">
        <w:rPr>
          <w:rFonts w:ascii="Times New Roman" w:hAnsi="Times New Roman" w:cs="Times New Roman"/>
          <w:sz w:val="28"/>
          <w:szCs w:val="28"/>
        </w:rPr>
        <w:t>ф</w:t>
      </w:r>
      <w:r w:rsidRPr="00361CB0">
        <w:rPr>
          <w:rFonts w:ascii="Times New Roman" w:hAnsi="Times New Roman" w:cs="Times New Roman"/>
          <w:sz w:val="28"/>
          <w:szCs w:val="28"/>
        </w:rPr>
        <w:t xml:space="preserve">тымен біріктірілген сүйек ақауының </w:t>
      </w:r>
      <w:proofErr w:type="spellStart"/>
      <w:r w:rsidRPr="00361CB0">
        <w:rPr>
          <w:rFonts w:ascii="Times New Roman" w:hAnsi="Times New Roman" w:cs="Times New Roman"/>
          <w:sz w:val="28"/>
          <w:szCs w:val="28"/>
        </w:rPr>
        <w:t>репаративті</w:t>
      </w:r>
      <w:proofErr w:type="spellEnd"/>
      <w:r w:rsidRPr="00361CB0">
        <w:rPr>
          <w:rFonts w:ascii="Times New Roman" w:hAnsi="Times New Roman" w:cs="Times New Roman"/>
          <w:sz w:val="28"/>
          <w:szCs w:val="28"/>
        </w:rPr>
        <w:t xml:space="preserve"> регенерациясына әсері (эксперименттік зерттеу)</w:t>
      </w:r>
    </w:p>
    <w:p w14:paraId="4C57B8E7" w14:textId="5C5D4BEF" w:rsidR="00691F16" w:rsidRPr="00361CB0" w:rsidRDefault="00691F16" w:rsidP="00527843">
      <w:pPr>
        <w:tabs>
          <w:tab w:val="left" w:pos="709"/>
        </w:tabs>
        <w:spacing w:after="0" w:line="240" w:lineRule="auto"/>
        <w:jc w:val="center"/>
        <w:rPr>
          <w:rFonts w:ascii="Times New Roman" w:hAnsi="Times New Roman" w:cs="Times New Roman"/>
          <w:sz w:val="28"/>
          <w:szCs w:val="28"/>
        </w:rPr>
      </w:pPr>
    </w:p>
    <w:p w14:paraId="12B14DC6" w14:textId="77777777" w:rsidR="00691F16" w:rsidRPr="00361CB0" w:rsidRDefault="00691F16" w:rsidP="00691F16">
      <w:pPr>
        <w:spacing w:after="0" w:line="360" w:lineRule="auto"/>
        <w:jc w:val="center"/>
        <w:rPr>
          <w:rFonts w:ascii="Times New Roman" w:hAnsi="Times New Roman" w:cs="Times New Roman"/>
          <w:sz w:val="28"/>
          <w:szCs w:val="28"/>
        </w:rPr>
      </w:pPr>
      <w:r w:rsidRPr="00361CB0">
        <w:rPr>
          <w:rFonts w:ascii="Times New Roman" w:hAnsi="Times New Roman" w:cs="Times New Roman"/>
          <w:sz w:val="28"/>
          <w:szCs w:val="28"/>
        </w:rPr>
        <w:t>тақыры</w:t>
      </w:r>
      <w:proofErr w:type="spellStart"/>
      <w:r w:rsidRPr="00361CB0">
        <w:rPr>
          <w:rFonts w:ascii="Times New Roman" w:hAnsi="Times New Roman" w:cs="Times New Roman"/>
          <w:sz w:val="28"/>
          <w:szCs w:val="28"/>
          <w:lang w:val="kk-KZ"/>
        </w:rPr>
        <w:t>бы</w:t>
      </w:r>
      <w:proofErr w:type="spellEnd"/>
      <w:r w:rsidRPr="00361CB0">
        <w:rPr>
          <w:rFonts w:ascii="Times New Roman" w:hAnsi="Times New Roman" w:cs="Times New Roman"/>
          <w:sz w:val="28"/>
          <w:szCs w:val="28"/>
        </w:rPr>
        <w:t xml:space="preserve"> бойынша философия докторы дәрежесін алу үшін диссертациялық жұмыс</w:t>
      </w:r>
      <w:r w:rsidRPr="00361CB0">
        <w:rPr>
          <w:rFonts w:ascii="Times New Roman" w:hAnsi="Times New Roman" w:cs="Times New Roman"/>
          <w:sz w:val="28"/>
          <w:szCs w:val="28"/>
          <w:lang w:val="kk-KZ"/>
        </w:rPr>
        <w:t>қа</w:t>
      </w:r>
    </w:p>
    <w:p w14:paraId="0236FDC0" w14:textId="77777777" w:rsidR="00691F16" w:rsidRPr="00361CB0" w:rsidRDefault="00691F16" w:rsidP="00527843">
      <w:pPr>
        <w:tabs>
          <w:tab w:val="left" w:pos="709"/>
        </w:tabs>
        <w:spacing w:after="0" w:line="240" w:lineRule="auto"/>
        <w:jc w:val="center"/>
        <w:rPr>
          <w:rFonts w:ascii="Times New Roman" w:hAnsi="Times New Roman" w:cs="Times New Roman"/>
          <w:sz w:val="28"/>
          <w:szCs w:val="28"/>
        </w:rPr>
      </w:pPr>
    </w:p>
    <w:p w14:paraId="580525DE" w14:textId="77777777" w:rsidR="00527843" w:rsidRPr="00361CB0" w:rsidRDefault="00527843" w:rsidP="00527843">
      <w:pPr>
        <w:tabs>
          <w:tab w:val="left" w:pos="709"/>
        </w:tabs>
        <w:spacing w:after="0" w:line="240" w:lineRule="auto"/>
        <w:jc w:val="center"/>
        <w:rPr>
          <w:rFonts w:ascii="Times New Roman" w:hAnsi="Times New Roman" w:cs="Times New Roman"/>
          <w:sz w:val="28"/>
          <w:szCs w:val="28"/>
        </w:rPr>
      </w:pPr>
    </w:p>
    <w:p w14:paraId="588A9B40" w14:textId="77777777" w:rsidR="00527843" w:rsidRPr="00361CB0" w:rsidRDefault="00527843" w:rsidP="00527843">
      <w:pPr>
        <w:tabs>
          <w:tab w:val="left" w:pos="709"/>
        </w:tabs>
        <w:spacing w:after="0" w:line="240" w:lineRule="auto"/>
        <w:jc w:val="center"/>
        <w:rPr>
          <w:rFonts w:ascii="Times New Roman" w:hAnsi="Times New Roman" w:cs="Times New Roman"/>
          <w:sz w:val="28"/>
          <w:szCs w:val="28"/>
        </w:rPr>
      </w:pPr>
    </w:p>
    <w:p w14:paraId="5872CBC7" w14:textId="4F781FDA" w:rsidR="00527843" w:rsidRPr="00361CB0" w:rsidRDefault="00D903B5" w:rsidP="00D903B5">
      <w:pPr>
        <w:tabs>
          <w:tab w:val="left" w:pos="709"/>
        </w:tabs>
        <w:spacing w:after="0" w:line="240" w:lineRule="auto"/>
        <w:rPr>
          <w:rFonts w:ascii="Times New Roman" w:hAnsi="Times New Roman" w:cs="Times New Roman"/>
          <w:sz w:val="28"/>
          <w:szCs w:val="28"/>
        </w:rPr>
      </w:pPr>
      <w:r w:rsidRPr="00361CB0">
        <w:rPr>
          <w:rFonts w:ascii="Times New Roman" w:hAnsi="Times New Roman" w:cs="Times New Roman"/>
          <w:sz w:val="28"/>
          <w:szCs w:val="28"/>
        </w:rPr>
        <w:t>Мамандығы: 8</w:t>
      </w:r>
      <w:r w:rsidR="00527843" w:rsidRPr="00361CB0">
        <w:rPr>
          <w:rFonts w:ascii="Times New Roman" w:hAnsi="Times New Roman" w:cs="Times New Roman"/>
          <w:sz w:val="28"/>
          <w:szCs w:val="28"/>
          <w:lang w:val="en-US"/>
        </w:rPr>
        <w:t>D</w:t>
      </w:r>
      <w:r w:rsidR="00527843" w:rsidRPr="00361CB0">
        <w:rPr>
          <w:rFonts w:ascii="Times New Roman" w:hAnsi="Times New Roman" w:cs="Times New Roman"/>
          <w:sz w:val="28"/>
          <w:szCs w:val="28"/>
        </w:rPr>
        <w:t>10100 – Медицина</w:t>
      </w:r>
    </w:p>
    <w:p w14:paraId="38B142AB" w14:textId="745A527A" w:rsidR="00D903B5" w:rsidRPr="00361CB0" w:rsidRDefault="00D903B5" w:rsidP="00D903B5">
      <w:pPr>
        <w:tabs>
          <w:tab w:val="left" w:pos="709"/>
        </w:tabs>
        <w:spacing w:after="0" w:line="240" w:lineRule="auto"/>
        <w:rPr>
          <w:rFonts w:ascii="Times New Roman" w:hAnsi="Times New Roman" w:cs="Times New Roman"/>
          <w:sz w:val="28"/>
          <w:szCs w:val="28"/>
        </w:rPr>
      </w:pPr>
      <w:r w:rsidRPr="00361CB0">
        <w:rPr>
          <w:rFonts w:ascii="Times New Roman" w:hAnsi="Times New Roman" w:cs="Times New Roman"/>
          <w:sz w:val="28"/>
          <w:szCs w:val="28"/>
        </w:rPr>
        <w:t xml:space="preserve">Орындаушы: </w:t>
      </w:r>
      <w:proofErr w:type="spellStart"/>
      <w:r w:rsidRPr="00361CB0">
        <w:rPr>
          <w:rFonts w:ascii="Times New Roman" w:hAnsi="Times New Roman" w:cs="Times New Roman"/>
          <w:sz w:val="28"/>
          <w:szCs w:val="28"/>
        </w:rPr>
        <w:t>Ташметов</w:t>
      </w:r>
      <w:proofErr w:type="spellEnd"/>
      <w:r w:rsidRPr="00361CB0">
        <w:rPr>
          <w:rFonts w:ascii="Times New Roman" w:hAnsi="Times New Roman" w:cs="Times New Roman"/>
          <w:sz w:val="28"/>
          <w:szCs w:val="28"/>
        </w:rPr>
        <w:t xml:space="preserve"> </w:t>
      </w:r>
      <w:r w:rsidR="008C74C0" w:rsidRPr="00361CB0">
        <w:rPr>
          <w:rFonts w:ascii="Times New Roman" w:hAnsi="Times New Roman" w:cs="Times New Roman"/>
          <w:sz w:val="28"/>
          <w:szCs w:val="28"/>
          <w:lang w:val="ru-RU"/>
        </w:rPr>
        <w:t>Э</w:t>
      </w:r>
      <w:r w:rsidRPr="00361CB0">
        <w:rPr>
          <w:rFonts w:ascii="Times New Roman" w:hAnsi="Times New Roman" w:cs="Times New Roman"/>
          <w:sz w:val="28"/>
          <w:szCs w:val="28"/>
        </w:rPr>
        <w:t>.Р.</w:t>
      </w:r>
    </w:p>
    <w:p w14:paraId="47006FDA" w14:textId="77777777" w:rsidR="00527843" w:rsidRPr="00361CB0" w:rsidRDefault="00527843" w:rsidP="00527843">
      <w:pPr>
        <w:tabs>
          <w:tab w:val="left" w:pos="709"/>
        </w:tabs>
        <w:spacing w:after="0" w:line="240" w:lineRule="auto"/>
        <w:ind w:firstLine="709"/>
        <w:jc w:val="center"/>
        <w:rPr>
          <w:rFonts w:ascii="Times New Roman" w:hAnsi="Times New Roman" w:cs="Times New Roman"/>
          <w:sz w:val="28"/>
          <w:szCs w:val="28"/>
        </w:rPr>
      </w:pPr>
    </w:p>
    <w:p w14:paraId="76CFE0DF" w14:textId="77777777" w:rsidR="00527843" w:rsidRPr="00361CB0" w:rsidRDefault="00527843" w:rsidP="00527843">
      <w:pPr>
        <w:tabs>
          <w:tab w:val="left" w:pos="709"/>
        </w:tabs>
        <w:spacing w:after="0" w:line="240" w:lineRule="auto"/>
        <w:ind w:firstLine="709"/>
        <w:jc w:val="center"/>
        <w:rPr>
          <w:rFonts w:ascii="Times New Roman" w:hAnsi="Times New Roman" w:cs="Times New Roman"/>
          <w:sz w:val="28"/>
          <w:szCs w:val="28"/>
        </w:rPr>
      </w:pPr>
    </w:p>
    <w:p w14:paraId="2BB29297" w14:textId="10DAFBE6" w:rsidR="00527843" w:rsidRPr="00361CB0" w:rsidRDefault="00527843" w:rsidP="00D903B5">
      <w:pPr>
        <w:tabs>
          <w:tab w:val="left" w:pos="709"/>
        </w:tabs>
        <w:spacing w:after="0" w:line="240" w:lineRule="auto"/>
        <w:rPr>
          <w:rFonts w:ascii="Times New Roman" w:hAnsi="Times New Roman" w:cs="Times New Roman"/>
          <w:sz w:val="28"/>
          <w:szCs w:val="28"/>
        </w:rPr>
      </w:pPr>
    </w:p>
    <w:p w14:paraId="3BFE6053" w14:textId="77777777" w:rsidR="00691F16" w:rsidRPr="00361CB0" w:rsidRDefault="00691F16" w:rsidP="00D903B5">
      <w:pPr>
        <w:tabs>
          <w:tab w:val="left" w:pos="709"/>
        </w:tabs>
        <w:spacing w:after="0" w:line="240" w:lineRule="auto"/>
        <w:rPr>
          <w:rFonts w:ascii="Times New Roman" w:hAnsi="Times New Roman" w:cs="Times New Roman"/>
          <w:sz w:val="28"/>
          <w:szCs w:val="28"/>
        </w:rPr>
      </w:pPr>
    </w:p>
    <w:p w14:paraId="7CAE684B" w14:textId="77777777" w:rsidR="00527843" w:rsidRPr="00361CB0" w:rsidRDefault="00527843" w:rsidP="00527843">
      <w:pPr>
        <w:tabs>
          <w:tab w:val="left" w:pos="709"/>
        </w:tabs>
        <w:spacing w:after="0" w:line="240" w:lineRule="auto"/>
        <w:ind w:firstLine="709"/>
        <w:jc w:val="center"/>
        <w:rPr>
          <w:rFonts w:ascii="Times New Roman" w:hAnsi="Times New Roman" w:cs="Times New Roman"/>
          <w:sz w:val="28"/>
          <w:szCs w:val="28"/>
        </w:rPr>
      </w:pPr>
    </w:p>
    <w:p w14:paraId="29A36BB6" w14:textId="77777777" w:rsidR="008C74C0" w:rsidRPr="00361CB0" w:rsidRDefault="008C74C0" w:rsidP="008C74C0">
      <w:pPr>
        <w:spacing w:after="0" w:line="240" w:lineRule="auto"/>
        <w:jc w:val="right"/>
        <w:rPr>
          <w:rFonts w:ascii="Times New Roman" w:hAnsi="Times New Roman" w:cs="Times New Roman"/>
          <w:bCs/>
          <w:color w:val="000000"/>
          <w:sz w:val="28"/>
          <w:szCs w:val="28"/>
          <w:lang w:val="kk-KZ"/>
        </w:rPr>
      </w:pPr>
      <w:r w:rsidRPr="00361CB0">
        <w:rPr>
          <w:rFonts w:ascii="Times New Roman" w:hAnsi="Times New Roman" w:cs="Times New Roman"/>
          <w:bCs/>
          <w:color w:val="000000"/>
          <w:sz w:val="28"/>
          <w:szCs w:val="28"/>
          <w:lang w:val="kk-KZ"/>
        </w:rPr>
        <w:t xml:space="preserve">Отандық ғылыми кеңесші </w:t>
      </w:r>
    </w:p>
    <w:p w14:paraId="7D67F7FC" w14:textId="77777777" w:rsidR="008C74C0" w:rsidRPr="00361CB0" w:rsidRDefault="008C74C0" w:rsidP="008C74C0">
      <w:pPr>
        <w:spacing w:after="0" w:line="240" w:lineRule="auto"/>
        <w:jc w:val="right"/>
        <w:rPr>
          <w:rFonts w:ascii="Times New Roman" w:eastAsia="Times New Roman" w:hAnsi="Times New Roman" w:cs="Times New Roman"/>
          <w:bCs/>
          <w:sz w:val="28"/>
          <w:szCs w:val="28"/>
          <w:lang w:val="kk-KZ" w:eastAsia="ru-RU"/>
        </w:rPr>
      </w:pPr>
      <w:proofErr w:type="spellStart"/>
      <w:r w:rsidRPr="00361CB0">
        <w:rPr>
          <w:rFonts w:ascii="Times New Roman" w:eastAsia="Times New Roman" w:hAnsi="Times New Roman" w:cs="Times New Roman"/>
          <w:bCs/>
          <w:sz w:val="28"/>
          <w:szCs w:val="28"/>
          <w:lang w:val="kk-KZ" w:eastAsia="ru-RU"/>
        </w:rPr>
        <w:t>Камышанский</w:t>
      </w:r>
      <w:proofErr w:type="spellEnd"/>
      <w:r w:rsidRPr="00361CB0">
        <w:rPr>
          <w:rFonts w:ascii="Times New Roman" w:eastAsia="Times New Roman" w:hAnsi="Times New Roman" w:cs="Times New Roman"/>
          <w:bCs/>
          <w:sz w:val="28"/>
          <w:szCs w:val="28"/>
          <w:lang w:val="kk-KZ" w:eastAsia="ru-RU"/>
        </w:rPr>
        <w:t xml:space="preserve"> </w:t>
      </w:r>
      <w:proofErr w:type="spellStart"/>
      <w:r w:rsidRPr="00361CB0">
        <w:rPr>
          <w:rFonts w:ascii="Times New Roman" w:eastAsia="Times New Roman" w:hAnsi="Times New Roman" w:cs="Times New Roman"/>
          <w:bCs/>
          <w:sz w:val="28"/>
          <w:szCs w:val="28"/>
          <w:lang w:val="kk-KZ" w:eastAsia="ru-RU"/>
        </w:rPr>
        <w:t>Евгений</w:t>
      </w:r>
      <w:proofErr w:type="spellEnd"/>
      <w:r w:rsidRPr="00361CB0">
        <w:rPr>
          <w:rFonts w:ascii="Times New Roman" w:eastAsia="Times New Roman" w:hAnsi="Times New Roman" w:cs="Times New Roman"/>
          <w:bCs/>
          <w:sz w:val="28"/>
          <w:szCs w:val="28"/>
          <w:lang w:val="kk-KZ" w:eastAsia="ru-RU"/>
        </w:rPr>
        <w:t xml:space="preserve"> Константинович</w:t>
      </w:r>
      <w:r w:rsidRPr="00361CB0">
        <w:rPr>
          <w:rFonts w:ascii="Times New Roman" w:hAnsi="Times New Roman" w:cs="Times New Roman"/>
          <w:bCs/>
          <w:sz w:val="28"/>
          <w:szCs w:val="28"/>
          <w:lang w:val="kk-KZ"/>
        </w:rPr>
        <w:t xml:space="preserve">  - </w:t>
      </w:r>
      <w:proofErr w:type="spellStart"/>
      <w:r w:rsidRPr="00361CB0">
        <w:rPr>
          <w:rFonts w:ascii="Times New Roman" w:eastAsia="Times New Roman" w:hAnsi="Times New Roman" w:cs="Times New Roman"/>
          <w:bCs/>
          <w:sz w:val="28"/>
          <w:szCs w:val="28"/>
          <w:lang w:eastAsia="ru-RU"/>
        </w:rPr>
        <w:t>Ph.D</w:t>
      </w:r>
      <w:proofErr w:type="spellEnd"/>
      <w:r w:rsidRPr="00361CB0">
        <w:rPr>
          <w:rFonts w:ascii="Times New Roman" w:eastAsia="Times New Roman" w:hAnsi="Times New Roman" w:cs="Times New Roman"/>
          <w:bCs/>
          <w:sz w:val="28"/>
          <w:szCs w:val="28"/>
          <w:lang w:eastAsia="ru-RU"/>
        </w:rPr>
        <w:t>, «ҚМУ» К</w:t>
      </w:r>
      <w:r w:rsidRPr="00361CB0">
        <w:rPr>
          <w:rFonts w:ascii="Times New Roman" w:eastAsia="Times New Roman" w:hAnsi="Times New Roman" w:cs="Times New Roman"/>
          <w:bCs/>
          <w:sz w:val="28"/>
          <w:szCs w:val="28"/>
          <w:lang w:val="kk-KZ" w:eastAsia="ru-RU"/>
        </w:rPr>
        <w:t>е</w:t>
      </w:r>
      <w:r w:rsidRPr="00361CB0">
        <w:rPr>
          <w:rFonts w:ascii="Times New Roman" w:eastAsia="Times New Roman" w:hAnsi="Times New Roman" w:cs="Times New Roman"/>
          <w:bCs/>
          <w:sz w:val="28"/>
          <w:szCs w:val="28"/>
          <w:lang w:eastAsia="ru-RU"/>
        </w:rPr>
        <w:t>АҚ клиникасының патологоанатомиялық блогының меңгерушісі</w:t>
      </w:r>
    </w:p>
    <w:p w14:paraId="18A17AB5" w14:textId="77777777" w:rsidR="008C74C0" w:rsidRPr="00361CB0" w:rsidRDefault="008C74C0" w:rsidP="008C74C0">
      <w:pPr>
        <w:tabs>
          <w:tab w:val="left" w:pos="709"/>
        </w:tabs>
        <w:spacing w:after="0" w:line="240" w:lineRule="auto"/>
        <w:jc w:val="right"/>
        <w:rPr>
          <w:rFonts w:ascii="Times New Roman" w:hAnsi="Times New Roman" w:cs="Times New Roman"/>
          <w:bCs/>
          <w:sz w:val="28"/>
          <w:szCs w:val="28"/>
          <w:lang w:val="kk-KZ"/>
        </w:rPr>
      </w:pPr>
      <w:proofErr w:type="spellStart"/>
      <w:r w:rsidRPr="00361CB0">
        <w:rPr>
          <w:rFonts w:ascii="Times New Roman" w:hAnsi="Times New Roman" w:cs="Times New Roman"/>
          <w:bCs/>
          <w:sz w:val="28"/>
          <w:szCs w:val="28"/>
          <w:lang w:val="kk-KZ"/>
        </w:rPr>
        <w:t>Сагинова</w:t>
      </w:r>
      <w:proofErr w:type="spellEnd"/>
      <w:r w:rsidRPr="00361CB0">
        <w:rPr>
          <w:rFonts w:ascii="Times New Roman" w:hAnsi="Times New Roman" w:cs="Times New Roman"/>
          <w:bCs/>
          <w:sz w:val="28"/>
          <w:szCs w:val="28"/>
          <w:lang w:val="kk-KZ"/>
        </w:rPr>
        <w:t xml:space="preserve"> Дина </w:t>
      </w:r>
      <w:proofErr w:type="spellStart"/>
      <w:r w:rsidRPr="00361CB0">
        <w:rPr>
          <w:rFonts w:ascii="Times New Roman" w:hAnsi="Times New Roman" w:cs="Times New Roman"/>
          <w:bCs/>
          <w:sz w:val="28"/>
          <w:szCs w:val="28"/>
          <w:lang w:val="kk-KZ"/>
        </w:rPr>
        <w:t>Азимовна</w:t>
      </w:r>
      <w:proofErr w:type="spellEnd"/>
      <w:r w:rsidRPr="00361CB0">
        <w:rPr>
          <w:rFonts w:ascii="Times New Roman" w:hAnsi="Times New Roman" w:cs="Times New Roman"/>
          <w:bCs/>
          <w:sz w:val="28"/>
          <w:szCs w:val="28"/>
          <w:lang w:val="kk-KZ"/>
        </w:rPr>
        <w:t xml:space="preserve"> – </w:t>
      </w:r>
      <w:proofErr w:type="spellStart"/>
      <w:r w:rsidRPr="00361CB0">
        <w:rPr>
          <w:rFonts w:ascii="Times New Roman" w:hAnsi="Times New Roman" w:cs="Times New Roman"/>
          <w:bCs/>
          <w:sz w:val="28"/>
          <w:szCs w:val="28"/>
          <w:lang w:val="kk-KZ"/>
        </w:rPr>
        <w:t>PhD</w:t>
      </w:r>
      <w:proofErr w:type="spellEnd"/>
      <w:r w:rsidRPr="00361CB0">
        <w:rPr>
          <w:rFonts w:ascii="Times New Roman" w:hAnsi="Times New Roman" w:cs="Times New Roman"/>
          <w:bCs/>
          <w:sz w:val="28"/>
          <w:szCs w:val="28"/>
          <w:lang w:val="kk-KZ"/>
        </w:rPr>
        <w:t xml:space="preserve">, </w:t>
      </w:r>
      <w:proofErr w:type="spellStart"/>
      <w:r w:rsidRPr="00361CB0">
        <w:rPr>
          <w:rFonts w:ascii="Times New Roman" w:hAnsi="Times New Roman" w:cs="Times New Roman"/>
          <w:bCs/>
          <w:sz w:val="28"/>
          <w:szCs w:val="28"/>
          <w:lang w:val="kk-KZ"/>
        </w:rPr>
        <w:t>ассоциированный</w:t>
      </w:r>
      <w:proofErr w:type="spellEnd"/>
      <w:r w:rsidRPr="00361CB0">
        <w:rPr>
          <w:rFonts w:ascii="Times New Roman" w:hAnsi="Times New Roman" w:cs="Times New Roman"/>
          <w:bCs/>
          <w:sz w:val="28"/>
          <w:szCs w:val="28"/>
          <w:lang w:val="kk-KZ"/>
        </w:rPr>
        <w:t xml:space="preserve"> профессор, академик </w:t>
      </w:r>
      <w:proofErr w:type="spellStart"/>
      <w:r w:rsidRPr="00361CB0">
        <w:rPr>
          <w:rFonts w:ascii="Times New Roman" w:hAnsi="Times New Roman" w:cs="Times New Roman"/>
          <w:bCs/>
          <w:sz w:val="28"/>
          <w:szCs w:val="28"/>
          <w:lang w:val="kk-KZ"/>
        </w:rPr>
        <w:t>Батпенов</w:t>
      </w:r>
      <w:proofErr w:type="spellEnd"/>
      <w:r w:rsidRPr="00361CB0">
        <w:rPr>
          <w:rFonts w:ascii="Times New Roman" w:hAnsi="Times New Roman" w:cs="Times New Roman"/>
          <w:bCs/>
          <w:sz w:val="28"/>
          <w:szCs w:val="28"/>
          <w:lang w:val="kk-KZ"/>
        </w:rPr>
        <w:t xml:space="preserve"> атындағы Ұлттық Травматология және ортопедия орталығының ғылым және білім орталығының басшысы, Астана қ., Қазақстан Республикасы.</w:t>
      </w:r>
      <w:r w:rsidRPr="00361CB0">
        <w:rPr>
          <w:rFonts w:ascii="Times New Roman" w:eastAsia="Times New Roman" w:hAnsi="Times New Roman" w:cs="Times New Roman"/>
          <w:bCs/>
          <w:sz w:val="28"/>
          <w:szCs w:val="28"/>
          <w:lang w:val="kk-KZ" w:eastAsia="ru-RU"/>
        </w:rPr>
        <w:t>.</w:t>
      </w:r>
    </w:p>
    <w:p w14:paraId="05ED247C" w14:textId="77777777" w:rsidR="008C74C0" w:rsidRPr="00361CB0" w:rsidRDefault="008C74C0" w:rsidP="008C74C0">
      <w:pPr>
        <w:spacing w:after="0" w:line="240" w:lineRule="auto"/>
        <w:jc w:val="right"/>
        <w:rPr>
          <w:rFonts w:ascii="Times New Roman" w:hAnsi="Times New Roman" w:cs="Times New Roman"/>
          <w:bCs/>
          <w:color w:val="000000"/>
          <w:sz w:val="28"/>
          <w:szCs w:val="28"/>
          <w:lang w:val="kk-KZ"/>
        </w:rPr>
      </w:pPr>
      <w:r w:rsidRPr="00361CB0">
        <w:rPr>
          <w:rFonts w:ascii="Times New Roman" w:hAnsi="Times New Roman" w:cs="Times New Roman"/>
          <w:bCs/>
          <w:color w:val="000000"/>
          <w:sz w:val="28"/>
          <w:szCs w:val="28"/>
          <w:lang w:val="kk-KZ"/>
        </w:rPr>
        <w:t xml:space="preserve">Шетелдік ғылыми кеңесші </w:t>
      </w:r>
    </w:p>
    <w:p w14:paraId="4D02051A" w14:textId="759D5B65" w:rsidR="00527843" w:rsidRPr="00361CB0" w:rsidRDefault="008C74C0" w:rsidP="008C74C0">
      <w:pPr>
        <w:tabs>
          <w:tab w:val="left" w:pos="709"/>
        </w:tabs>
        <w:spacing w:after="0" w:line="240" w:lineRule="auto"/>
        <w:jc w:val="right"/>
        <w:rPr>
          <w:rFonts w:ascii="Times New Roman" w:hAnsi="Times New Roman" w:cs="Times New Roman"/>
          <w:bCs/>
          <w:sz w:val="28"/>
          <w:szCs w:val="28"/>
          <w:lang w:val="kk-KZ"/>
        </w:rPr>
      </w:pPr>
      <w:proofErr w:type="spellStart"/>
      <w:r w:rsidRPr="00361CB0">
        <w:rPr>
          <w:rFonts w:ascii="Times New Roman" w:hAnsi="Times New Roman" w:cs="Times New Roman"/>
          <w:bCs/>
          <w:sz w:val="28"/>
          <w:szCs w:val="28"/>
        </w:rPr>
        <w:t>Римашевский</w:t>
      </w:r>
      <w:proofErr w:type="spellEnd"/>
      <w:r w:rsidRPr="00361CB0">
        <w:rPr>
          <w:rFonts w:ascii="Times New Roman" w:hAnsi="Times New Roman" w:cs="Times New Roman"/>
          <w:bCs/>
          <w:sz w:val="28"/>
          <w:szCs w:val="28"/>
        </w:rPr>
        <w:t xml:space="preserve"> Денис Владимирович – </w:t>
      </w:r>
      <w:proofErr w:type="spellStart"/>
      <w:r w:rsidRPr="00361CB0">
        <w:rPr>
          <w:rFonts w:ascii="Times New Roman" w:hAnsi="Times New Roman" w:cs="Times New Roman"/>
          <w:bCs/>
          <w:sz w:val="28"/>
          <w:szCs w:val="28"/>
        </w:rPr>
        <w:t>к.м.н</w:t>
      </w:r>
      <w:proofErr w:type="spellEnd"/>
      <w:r w:rsidRPr="00361CB0">
        <w:rPr>
          <w:rFonts w:ascii="Times New Roman" w:hAnsi="Times New Roman" w:cs="Times New Roman"/>
          <w:bCs/>
          <w:sz w:val="28"/>
          <w:szCs w:val="28"/>
        </w:rPr>
        <w:t>., травматология және ортопедия кафедрасының доценті</w:t>
      </w:r>
      <w:r w:rsidRPr="00361CB0">
        <w:rPr>
          <w:rFonts w:ascii="Times New Roman" w:hAnsi="Times New Roman" w:cs="Times New Roman"/>
          <w:bCs/>
          <w:sz w:val="28"/>
          <w:szCs w:val="28"/>
          <w:lang w:eastAsia="ja-JP"/>
        </w:rPr>
        <w:t xml:space="preserve">, Ресей халықтар достығы университеті, </w:t>
      </w:r>
      <w:r w:rsidRPr="00361CB0">
        <w:rPr>
          <w:rFonts w:ascii="Times New Roman" w:hAnsi="Times New Roman" w:cs="Times New Roman"/>
          <w:bCs/>
          <w:sz w:val="28"/>
          <w:szCs w:val="28"/>
        </w:rPr>
        <w:t>Мәскеу қ., РФ.</w:t>
      </w:r>
    </w:p>
    <w:p w14:paraId="618AA5DD" w14:textId="77777777" w:rsidR="00527843" w:rsidRPr="00361CB0" w:rsidRDefault="00527843" w:rsidP="00A07B6D">
      <w:pPr>
        <w:tabs>
          <w:tab w:val="left" w:pos="709"/>
        </w:tabs>
        <w:spacing w:after="0" w:line="240" w:lineRule="auto"/>
        <w:jc w:val="center"/>
        <w:rPr>
          <w:rFonts w:ascii="Times New Roman" w:hAnsi="Times New Roman" w:cs="Times New Roman"/>
          <w:sz w:val="28"/>
          <w:szCs w:val="28"/>
          <w:lang w:val="kk-KZ"/>
        </w:rPr>
      </w:pPr>
    </w:p>
    <w:p w14:paraId="51C7CEAB" w14:textId="77777777" w:rsidR="008C74C0" w:rsidRPr="00361CB0" w:rsidRDefault="008C74C0" w:rsidP="004E6328">
      <w:pPr>
        <w:tabs>
          <w:tab w:val="left" w:pos="709"/>
        </w:tabs>
        <w:spacing w:after="0" w:line="240" w:lineRule="auto"/>
        <w:rPr>
          <w:rFonts w:ascii="Times New Roman" w:hAnsi="Times New Roman" w:cs="Times New Roman"/>
          <w:sz w:val="28"/>
          <w:szCs w:val="28"/>
          <w:lang w:val="kk-KZ"/>
        </w:rPr>
      </w:pPr>
    </w:p>
    <w:p w14:paraId="70DD9AFC" w14:textId="008FADD0" w:rsidR="00A07B6D" w:rsidRPr="00361CB0" w:rsidRDefault="00A07B6D" w:rsidP="00A07B6D">
      <w:pPr>
        <w:tabs>
          <w:tab w:val="left" w:pos="709"/>
        </w:tabs>
        <w:spacing w:after="0" w:line="240" w:lineRule="auto"/>
        <w:jc w:val="center"/>
        <w:rPr>
          <w:rFonts w:ascii="Times New Roman" w:hAnsi="Times New Roman" w:cs="Times New Roman"/>
          <w:sz w:val="28"/>
          <w:szCs w:val="28"/>
          <w:lang w:val="kk-KZ"/>
        </w:rPr>
      </w:pPr>
    </w:p>
    <w:p w14:paraId="230BA635" w14:textId="77777777" w:rsidR="00A07B6D" w:rsidRPr="00361CB0" w:rsidRDefault="00A07B6D" w:rsidP="00A07B6D">
      <w:pPr>
        <w:tabs>
          <w:tab w:val="left" w:pos="709"/>
        </w:tabs>
        <w:spacing w:after="0" w:line="240" w:lineRule="auto"/>
        <w:jc w:val="center"/>
        <w:rPr>
          <w:rFonts w:ascii="Times New Roman" w:hAnsi="Times New Roman" w:cs="Times New Roman"/>
          <w:sz w:val="28"/>
          <w:szCs w:val="28"/>
          <w:lang w:val="kk-KZ"/>
        </w:rPr>
      </w:pPr>
    </w:p>
    <w:p w14:paraId="64A08D73" w14:textId="77777777" w:rsidR="008C74C0" w:rsidRPr="00361CB0" w:rsidRDefault="008C74C0" w:rsidP="00A07B6D">
      <w:pPr>
        <w:tabs>
          <w:tab w:val="left" w:pos="709"/>
        </w:tabs>
        <w:spacing w:after="0" w:line="240" w:lineRule="auto"/>
        <w:jc w:val="center"/>
        <w:rPr>
          <w:rFonts w:ascii="Times New Roman" w:hAnsi="Times New Roman" w:cs="Times New Roman"/>
          <w:sz w:val="28"/>
          <w:szCs w:val="28"/>
          <w:lang w:val="kk-KZ"/>
        </w:rPr>
      </w:pPr>
    </w:p>
    <w:p w14:paraId="2D686641" w14:textId="77777777" w:rsidR="008C74C0" w:rsidRPr="00361CB0" w:rsidRDefault="008C74C0" w:rsidP="00A07B6D">
      <w:pPr>
        <w:tabs>
          <w:tab w:val="left" w:pos="709"/>
        </w:tabs>
        <w:spacing w:after="0" w:line="240" w:lineRule="auto"/>
        <w:jc w:val="center"/>
        <w:rPr>
          <w:rFonts w:ascii="Times New Roman" w:hAnsi="Times New Roman" w:cs="Times New Roman"/>
          <w:sz w:val="28"/>
          <w:szCs w:val="28"/>
          <w:lang w:val="kk-KZ"/>
        </w:rPr>
      </w:pPr>
    </w:p>
    <w:p w14:paraId="21989E17" w14:textId="42D626BF" w:rsidR="008C74C0" w:rsidRPr="00361CB0" w:rsidRDefault="008C74C0" w:rsidP="00A07B6D">
      <w:pPr>
        <w:tabs>
          <w:tab w:val="left" w:pos="709"/>
        </w:tabs>
        <w:spacing w:after="0" w:line="240" w:lineRule="auto"/>
        <w:jc w:val="center"/>
        <w:rPr>
          <w:rFonts w:ascii="Times New Roman" w:hAnsi="Times New Roman" w:cs="Times New Roman"/>
          <w:sz w:val="28"/>
          <w:szCs w:val="28"/>
          <w:lang w:val="kk-KZ"/>
        </w:rPr>
      </w:pPr>
    </w:p>
    <w:p w14:paraId="622EE887" w14:textId="77777777" w:rsidR="008C74C0" w:rsidRPr="00361CB0" w:rsidRDefault="008C74C0" w:rsidP="00A07B6D">
      <w:pPr>
        <w:tabs>
          <w:tab w:val="left" w:pos="709"/>
        </w:tabs>
        <w:spacing w:after="0" w:line="240" w:lineRule="auto"/>
        <w:jc w:val="center"/>
        <w:rPr>
          <w:rFonts w:ascii="Times New Roman" w:hAnsi="Times New Roman" w:cs="Times New Roman"/>
          <w:sz w:val="28"/>
          <w:szCs w:val="28"/>
          <w:lang w:val="kk-KZ"/>
        </w:rPr>
      </w:pPr>
    </w:p>
    <w:p w14:paraId="3C13E3F9" w14:textId="77777777" w:rsidR="00691F16" w:rsidRPr="00361CB0" w:rsidRDefault="00691F16" w:rsidP="00A07B6D">
      <w:pPr>
        <w:tabs>
          <w:tab w:val="left" w:pos="709"/>
        </w:tabs>
        <w:spacing w:after="0" w:line="240" w:lineRule="auto"/>
        <w:jc w:val="center"/>
        <w:rPr>
          <w:rFonts w:ascii="Times New Roman" w:hAnsi="Times New Roman" w:cs="Times New Roman"/>
          <w:sz w:val="28"/>
          <w:szCs w:val="28"/>
          <w:lang w:val="kk-KZ"/>
        </w:rPr>
      </w:pPr>
    </w:p>
    <w:p w14:paraId="0CA04F6D" w14:textId="30BAC59B" w:rsidR="00527843" w:rsidRPr="005164DB" w:rsidRDefault="00527843" w:rsidP="00A07B6D">
      <w:pPr>
        <w:tabs>
          <w:tab w:val="left" w:pos="709"/>
        </w:tabs>
        <w:spacing w:after="0" w:line="240" w:lineRule="auto"/>
        <w:jc w:val="center"/>
        <w:rPr>
          <w:rFonts w:ascii="Times New Roman" w:hAnsi="Times New Roman" w:cs="Times New Roman"/>
          <w:sz w:val="28"/>
          <w:szCs w:val="28"/>
          <w:lang w:val="kk-KZ"/>
        </w:rPr>
      </w:pPr>
      <w:r w:rsidRPr="00361CB0">
        <w:rPr>
          <w:rFonts w:ascii="Times New Roman" w:hAnsi="Times New Roman" w:cs="Times New Roman"/>
          <w:sz w:val="28"/>
          <w:szCs w:val="28"/>
          <w:lang w:val="kk-KZ"/>
        </w:rPr>
        <w:t xml:space="preserve">Қарағанды </w:t>
      </w:r>
      <w:r w:rsidRPr="00361CB0">
        <w:rPr>
          <w:rFonts w:ascii="Times New Roman" w:hAnsi="Times New Roman" w:cs="Times New Roman"/>
          <w:sz w:val="28"/>
          <w:szCs w:val="28"/>
        </w:rPr>
        <w:t>2024</w:t>
      </w:r>
      <w:r w:rsidR="00691F16" w:rsidRPr="005164DB">
        <w:rPr>
          <w:rFonts w:ascii="Times New Roman" w:hAnsi="Times New Roman" w:cs="Times New Roman"/>
          <w:sz w:val="28"/>
          <w:szCs w:val="28"/>
          <w:lang w:val="kk-KZ"/>
        </w:rPr>
        <w:t xml:space="preserve"> </w:t>
      </w:r>
      <w:r w:rsidRPr="00361CB0">
        <w:rPr>
          <w:rFonts w:ascii="Times New Roman" w:hAnsi="Times New Roman" w:cs="Times New Roman"/>
          <w:sz w:val="28"/>
          <w:szCs w:val="28"/>
        </w:rPr>
        <w:t>ж</w:t>
      </w:r>
      <w:r w:rsidR="00691F16" w:rsidRPr="005164DB">
        <w:rPr>
          <w:rFonts w:ascii="Times New Roman" w:hAnsi="Times New Roman" w:cs="Times New Roman"/>
          <w:sz w:val="28"/>
          <w:szCs w:val="28"/>
          <w:lang w:val="kk-KZ"/>
        </w:rPr>
        <w:t>.</w:t>
      </w:r>
    </w:p>
    <w:p w14:paraId="1BC79204" w14:textId="77777777" w:rsidR="004D46E6" w:rsidRPr="00361CB0" w:rsidRDefault="004D46E6" w:rsidP="00361CB0">
      <w:pPr>
        <w:autoSpaceDE w:val="0"/>
        <w:autoSpaceDN w:val="0"/>
        <w:adjustRightInd w:val="0"/>
        <w:spacing w:after="0"/>
        <w:ind w:firstLine="709"/>
        <w:jc w:val="both"/>
        <w:rPr>
          <w:rFonts w:ascii="Times New Roman" w:eastAsia="Times New Roman" w:hAnsi="Times New Roman" w:cs="Times New Roman"/>
          <w:b/>
          <w:bCs/>
          <w:iCs/>
          <w:sz w:val="28"/>
          <w:szCs w:val="28"/>
        </w:rPr>
      </w:pPr>
      <w:r w:rsidRPr="00361CB0">
        <w:rPr>
          <w:rFonts w:ascii="Times New Roman" w:eastAsia="Times New Roman" w:hAnsi="Times New Roman" w:cs="Times New Roman"/>
          <w:b/>
          <w:bCs/>
          <w:iCs/>
          <w:sz w:val="28"/>
          <w:szCs w:val="28"/>
        </w:rPr>
        <w:lastRenderedPageBreak/>
        <w:t>Зерттеудің өзектілігі</w:t>
      </w:r>
    </w:p>
    <w:p w14:paraId="3DDBDD85" w14:textId="77777777" w:rsidR="00123B9D" w:rsidRPr="00123B9D" w:rsidRDefault="00123B9D" w:rsidP="00361CB0">
      <w:pPr>
        <w:spacing w:after="0" w:line="240" w:lineRule="auto"/>
        <w:ind w:firstLine="709"/>
        <w:jc w:val="both"/>
        <w:rPr>
          <w:rFonts w:ascii="Times New Roman" w:eastAsia="Times New Roman" w:hAnsi="Times New Roman" w:cs="Times New Roman"/>
          <w:sz w:val="28"/>
          <w:szCs w:val="28"/>
          <w:lang w:val="ru-KZ" w:eastAsia="ru-RU"/>
        </w:rPr>
      </w:pPr>
      <w:r w:rsidRPr="00123B9D">
        <w:rPr>
          <w:rFonts w:ascii="Times New Roman" w:eastAsia="Times New Roman" w:hAnsi="Times New Roman" w:cs="Times New Roman"/>
          <w:sz w:val="28"/>
          <w:szCs w:val="28"/>
          <w:lang w:val="ru-KZ" w:eastAsia="ru-RU"/>
        </w:rPr>
        <w:t>Сүйек тінінің регенерациясы — жарақат, инфекция, ісік процестері немесе атрофия салдарынан зақымданғаннан кейін сүйек құрылымы мен қызметін қалпына келтірудегі негізгі процесс, бұл ортопедия саласындағы ең өзекті мәселелердің бірі болып табылады [1-3]. Сүйек тінінің өзін-өзі қалпына келтіру қабілеті бар болғанымен, бұл тек кішігірім ақаулардың өздігінен жазылуына мүмкіндік береді. Алайда, 2 см-ден асатын сыни өлшемді немесе сүйек шеңберінің 50%-дан астамын қамтитын үлкен ақаулар бірігудің болмауымен, жазылудың кешігуімен және патологиялық сынулар сияқты асқынулармен бірге жүруі мүмкін [4,5].</w:t>
      </w:r>
    </w:p>
    <w:p w14:paraId="36CE1E1E" w14:textId="77777777" w:rsidR="00123B9D" w:rsidRPr="00123B9D" w:rsidRDefault="00123B9D" w:rsidP="00361CB0">
      <w:pPr>
        <w:spacing w:after="0" w:line="240" w:lineRule="auto"/>
        <w:ind w:firstLine="709"/>
        <w:jc w:val="both"/>
        <w:rPr>
          <w:rFonts w:ascii="Times New Roman" w:eastAsia="Times New Roman" w:hAnsi="Times New Roman" w:cs="Times New Roman"/>
          <w:sz w:val="28"/>
          <w:szCs w:val="28"/>
          <w:lang w:val="ru-KZ" w:eastAsia="ru-RU"/>
        </w:rPr>
      </w:pPr>
      <w:r w:rsidRPr="00123B9D">
        <w:rPr>
          <w:rFonts w:ascii="Times New Roman" w:eastAsia="Times New Roman" w:hAnsi="Times New Roman" w:cs="Times New Roman"/>
          <w:sz w:val="28"/>
          <w:szCs w:val="28"/>
          <w:lang w:val="ru-KZ" w:eastAsia="ru-RU"/>
        </w:rPr>
        <w:t>Сүйек трансплантациясы қан құюдан кейінгі екінші кең таралған процедура болып табылады, жыл сайын әлем бойынша шамамен 4 миллионнан астам операция орындалады. Мысалы, Америка Құрама Штаттарында жыл сайын шамамен 6,3 миллион сынық жағдайы тіркеліп, олардың 500 мыңнан астамы сүйек трансплантациясын қажет етеді [6]. Еуропадағы халық санының өсуіне байланысты 2010 жылдан 2025 жылға дейін сынық ауруларының жиілігі 28%-ға артады деп болжануда [7]. Осыған байланысты, сүйек аурулары мен ақауларын емдеудің тиімді әдістерін табу қазіргі клиникалық тәжірибеде өте маңызды мәселеге айналуда [6-10].</w:t>
      </w:r>
    </w:p>
    <w:p w14:paraId="1C6646D5" w14:textId="77777777" w:rsidR="00123B9D" w:rsidRPr="00123B9D" w:rsidRDefault="00123B9D" w:rsidP="00361CB0">
      <w:pPr>
        <w:spacing w:after="0" w:line="240" w:lineRule="auto"/>
        <w:ind w:firstLine="709"/>
        <w:jc w:val="both"/>
        <w:rPr>
          <w:rFonts w:ascii="Times New Roman" w:eastAsia="Times New Roman" w:hAnsi="Times New Roman" w:cs="Times New Roman"/>
          <w:sz w:val="28"/>
          <w:szCs w:val="28"/>
          <w:lang w:val="ru-KZ" w:eastAsia="ru-RU"/>
        </w:rPr>
      </w:pPr>
      <w:r w:rsidRPr="00123B9D">
        <w:rPr>
          <w:rFonts w:ascii="Times New Roman" w:eastAsia="Times New Roman" w:hAnsi="Times New Roman" w:cs="Times New Roman"/>
          <w:sz w:val="28"/>
          <w:szCs w:val="28"/>
          <w:lang w:val="ru-KZ" w:eastAsia="ru-RU"/>
        </w:rPr>
        <w:t>Сүйек ақауын қалпына келтірудегі негізгі қиындық ақаудың өлшеміне байланысты, себебі үлкен ақауларды емдеу үшін көп мөлшерде остеопластикалық материалды қолдануды талап етеді [1,4,11,12]. Мұндай жағдайда аутологиялық сүйекті қолдану емдеу процесін қиындатып, жарақат көлемін, операцияның ұзақтығын арттырып, соның салдарынан науқастың жазылу уақыты ұзаруы мүмкін [13,14]. Аллогранспланттар мен синтетикалық материалдарды қолдану да шектеулі, өйткені олардың құны өте жоғары және кейбір елдерде бұл материалдар тіркелмеген [14-17]. Осыған байланысты, адам ағзасына биологиялық «ұқсас», жоғары технологиялық және арзан импланттарды іздеу жалғасуда [18,19].</w:t>
      </w:r>
    </w:p>
    <w:p w14:paraId="1AB81C5E" w14:textId="77777777" w:rsidR="00123B9D" w:rsidRPr="00123B9D" w:rsidRDefault="00123B9D" w:rsidP="00361CB0">
      <w:pPr>
        <w:spacing w:after="0" w:line="240" w:lineRule="auto"/>
        <w:ind w:firstLine="709"/>
        <w:jc w:val="both"/>
        <w:rPr>
          <w:rFonts w:ascii="Times New Roman" w:eastAsia="Times New Roman" w:hAnsi="Times New Roman" w:cs="Times New Roman"/>
          <w:sz w:val="28"/>
          <w:szCs w:val="28"/>
          <w:lang w:val="ru-KZ" w:eastAsia="ru-RU"/>
        </w:rPr>
      </w:pPr>
      <w:r w:rsidRPr="00123B9D">
        <w:rPr>
          <w:rFonts w:ascii="Times New Roman" w:eastAsia="Times New Roman" w:hAnsi="Times New Roman" w:cs="Times New Roman"/>
          <w:sz w:val="28"/>
          <w:szCs w:val="28"/>
          <w:lang w:val="ru-KZ" w:eastAsia="ru-RU"/>
        </w:rPr>
        <w:t xml:space="preserve">Сүйек трансплантатының биологиялық тұрғыдан ең жақын материал екендігін және Қазақстан Республикасында осындай биологиялық ыдырайтын импланттарды өндіру мүмкіндігі бар екенін ескере отырып, Марбург жүйесі бойынша дайындалған отандық аллогрантты қолдану айтарлықтай артықшылықтарға ие. Бұл технология жамбас сүйегінің басын дайындауға негізделген, ол жамбас буынын ауыстыру операциясы кезінде алынып, Lobator термиялық өңдеу аппаратында (Telos, Германия) өңделеді. 1993 жылдан бері бұл жүйе әлемнің жетекші елдерінде тірі донор сүйектерін вирустық инактивациялаудың қауіпсіз әдісі ретінде қолдануға рұқсат етілген [20-24]. Қазақстанда бұл әдіс 2013 жылдан бастап профессор Хафиз Жаңабаұлы Мақажанов атындағы көпсалалы ауруханада (Қарағанды) сүйек тінінің ақауларын эндопротездеу және ісіктер кезінде алмастыру үшін сәтті қолданылады. Сонымен қатар, зерттеулер Марбург сүйек трансплантатының айқын остеоөткізгіш қасиетке ие екенін көрсетіп, оны сүйек тігісін қажет ететін ортопедиялық операцияларда қолдануға тиімді ететінін дәлелдейді [24-27]. </w:t>
      </w:r>
      <w:r w:rsidRPr="00123B9D">
        <w:rPr>
          <w:rFonts w:ascii="Times New Roman" w:eastAsia="Times New Roman" w:hAnsi="Times New Roman" w:cs="Times New Roman"/>
          <w:sz w:val="28"/>
          <w:szCs w:val="28"/>
          <w:lang w:val="ru-KZ" w:eastAsia="ru-RU"/>
        </w:rPr>
        <w:lastRenderedPageBreak/>
        <w:t>Дегенмен, трансплантаттың остеоиндуктивті қасиеттері шектеулі, сондықтан зерттеушілер бұл қасиеттерді жақсартуда бірқатар қиындықтарға тап болуда [27-30].</w:t>
      </w:r>
    </w:p>
    <w:p w14:paraId="0D07F482" w14:textId="77777777" w:rsidR="006B1A3A" w:rsidRPr="006B1A3A" w:rsidRDefault="006B1A3A" w:rsidP="00361CB0">
      <w:pPr>
        <w:spacing w:after="0" w:line="240" w:lineRule="auto"/>
        <w:ind w:firstLine="709"/>
        <w:jc w:val="both"/>
        <w:rPr>
          <w:rFonts w:ascii="Times New Roman" w:eastAsia="Times New Roman" w:hAnsi="Times New Roman" w:cs="Times New Roman"/>
          <w:sz w:val="28"/>
          <w:szCs w:val="28"/>
          <w:lang w:val="ru-KZ" w:eastAsia="ru-RU"/>
        </w:rPr>
      </w:pPr>
      <w:r w:rsidRPr="006B1A3A">
        <w:rPr>
          <w:rFonts w:ascii="Times New Roman" w:eastAsia="Times New Roman" w:hAnsi="Times New Roman" w:cs="Times New Roman"/>
          <w:sz w:val="28"/>
          <w:szCs w:val="28"/>
          <w:lang w:val="ru-KZ" w:eastAsia="ru-RU"/>
        </w:rPr>
        <w:t>Осы мақсатта регенеративті медицина әдістерін, оның ішінде тромбоциттерге бай плазмалық терапияны (PRP) қолдану перспективалы бағыт болып табылады [31,32]. PRP сүйек регенерациясы процестерін жақсартатын өсу факторларының, атап айтқанда тромбоциттерден алынатын өсу факторы (PDGF), трансформациялық өсу факторы-бета (TGF-β), тамырлы эндотелий өсу факторы (VEGF) және инсулин тәрізді өсу факторы-1 (IGF-1) секілді биологиялық белсенді заттардың бөлінуін белсендіреді. Бұл факторлар ангиогенезді ынталандырып, остеобласттардың белсенділігін арттыру арқылы сүйек тінінің қалпына келуін жеделдетеді [31-34]. PRP-ны сүйек трансплантатымен біріктіріп қолдану трансплантаттың остеоиндуктивті қасиеттерін едәуір жақсартып, сүйек ақауларының тиімді жазылуын қамтамасыз ете алады [35-38].</w:t>
      </w:r>
    </w:p>
    <w:p w14:paraId="053BD089" w14:textId="5E2E5D64" w:rsidR="006B1A3A" w:rsidRPr="006B1A3A" w:rsidRDefault="006B1A3A" w:rsidP="00361CB0">
      <w:pPr>
        <w:spacing w:after="0" w:line="240" w:lineRule="auto"/>
        <w:ind w:firstLine="708"/>
        <w:jc w:val="both"/>
        <w:rPr>
          <w:rFonts w:ascii="Times New Roman" w:eastAsia="Times New Roman" w:hAnsi="Times New Roman" w:cs="Times New Roman"/>
          <w:sz w:val="28"/>
          <w:szCs w:val="28"/>
          <w:lang w:val="ru-KZ" w:eastAsia="ru-RU"/>
        </w:rPr>
      </w:pPr>
      <w:r w:rsidRPr="006B1A3A">
        <w:rPr>
          <w:rFonts w:ascii="Times New Roman" w:eastAsia="Times New Roman" w:hAnsi="Times New Roman" w:cs="Times New Roman"/>
          <w:sz w:val="28"/>
          <w:szCs w:val="28"/>
          <w:lang w:val="ru-KZ" w:eastAsia="ru-RU"/>
        </w:rPr>
        <w:t>Әдебиеттерге шолу нәтижелері көрсеткендей, Марбург сүйек банк</w:t>
      </w:r>
      <w:r w:rsidR="00361CB0" w:rsidRPr="006B1A3A">
        <w:rPr>
          <w:rFonts w:ascii="Times New Roman" w:eastAsia="Times New Roman" w:hAnsi="Times New Roman" w:cs="Times New Roman"/>
          <w:sz w:val="28"/>
          <w:szCs w:val="28"/>
          <w:lang w:val="ru-KZ" w:eastAsia="ru-RU"/>
        </w:rPr>
        <w:t>і</w:t>
      </w:r>
      <w:r w:rsidRPr="006B1A3A">
        <w:rPr>
          <w:rFonts w:ascii="Times New Roman" w:eastAsia="Times New Roman" w:hAnsi="Times New Roman" w:cs="Times New Roman"/>
          <w:sz w:val="28"/>
          <w:szCs w:val="28"/>
          <w:lang w:val="ru-KZ" w:eastAsia="ru-RU"/>
        </w:rPr>
        <w:t xml:space="preserve"> жүйесі негізінде жүргізілген зерттеулерде тромбоциттермен байытылған аутоплазмамен біріктірілген сүйек аллопланттарының сүйек тінінің репаративті регенерациясына әсері жеткілікті сипатталмаған. Бұл клиникалық тәжірибеде бұл тәсілдің тиімділігін бағалау үшін одан әрі зерттеулердің маңыздылығын көрсетеді.</w:t>
      </w:r>
    </w:p>
    <w:p w14:paraId="62BBB8D0" w14:textId="77777777" w:rsidR="006B1A3A" w:rsidRPr="006B1A3A" w:rsidRDefault="006B1A3A" w:rsidP="00361CB0">
      <w:pPr>
        <w:spacing w:after="0" w:line="240" w:lineRule="auto"/>
        <w:ind w:firstLine="708"/>
        <w:jc w:val="both"/>
        <w:rPr>
          <w:rFonts w:ascii="Times New Roman" w:eastAsia="Times New Roman" w:hAnsi="Times New Roman" w:cs="Times New Roman"/>
          <w:sz w:val="28"/>
          <w:szCs w:val="28"/>
          <w:lang w:val="ru-KZ" w:eastAsia="ru-RU"/>
        </w:rPr>
      </w:pPr>
      <w:r w:rsidRPr="006B1A3A">
        <w:rPr>
          <w:rFonts w:ascii="Times New Roman" w:eastAsia="Times New Roman" w:hAnsi="Times New Roman" w:cs="Times New Roman"/>
          <w:sz w:val="28"/>
          <w:szCs w:val="28"/>
          <w:lang w:val="ru-KZ" w:eastAsia="ru-RU"/>
        </w:rPr>
        <w:t>Қолда бар деректерге сүйене отырып, біз Марбург жүйесімен дайындалған сүйек трансплантатын тромбоциттерге байытылған аутоплазмамен біріктіріп қолдану жөніндегі қосымша зерттеулердің қажеттігін мойындаймыз. Бұл тәсіл пластикалық хирургтар, онкологтар, жақ-бет хирургтары және травматологтар үшін қызықты әрі реконструкциялық және репаративті хирургиядағы мүмкіндіктерді кеңейтіп, ұзын сүйек ақаулары бар науқастарды емдеудің нәтижелерін едәуір жақсарта алады.</w:t>
      </w:r>
    </w:p>
    <w:p w14:paraId="56ADE15F" w14:textId="13F15F5E" w:rsidR="006B1A3A" w:rsidRPr="006B1A3A" w:rsidRDefault="006B1A3A" w:rsidP="00361CB0">
      <w:pPr>
        <w:spacing w:after="0" w:line="240" w:lineRule="auto"/>
        <w:ind w:firstLine="708"/>
        <w:jc w:val="both"/>
        <w:rPr>
          <w:rFonts w:ascii="Times New Roman" w:eastAsia="Times New Roman" w:hAnsi="Times New Roman" w:cs="Times New Roman"/>
          <w:sz w:val="28"/>
          <w:szCs w:val="28"/>
          <w:lang w:val="ru-KZ" w:eastAsia="ru-RU"/>
        </w:rPr>
      </w:pPr>
      <w:r w:rsidRPr="006B1A3A">
        <w:rPr>
          <w:rFonts w:ascii="Times New Roman" w:eastAsia="Times New Roman" w:hAnsi="Times New Roman" w:cs="Times New Roman"/>
          <w:b/>
          <w:bCs/>
          <w:sz w:val="28"/>
          <w:szCs w:val="28"/>
          <w:lang w:val="ru-KZ" w:eastAsia="ru-RU"/>
        </w:rPr>
        <w:t>Зерттеу гипотезасы:</w:t>
      </w:r>
      <w:r w:rsidRPr="006B1A3A">
        <w:rPr>
          <w:rFonts w:ascii="Times New Roman" w:eastAsia="Times New Roman" w:hAnsi="Times New Roman" w:cs="Times New Roman"/>
          <w:sz w:val="28"/>
          <w:szCs w:val="28"/>
          <w:lang w:val="ru-KZ" w:eastAsia="ru-RU"/>
        </w:rPr>
        <w:t xml:space="preserve"> Марбург сүйек банкин</w:t>
      </w:r>
      <w:r w:rsidR="005164DB" w:rsidRPr="006B1A3A">
        <w:rPr>
          <w:rFonts w:ascii="Times New Roman" w:eastAsia="Times New Roman" w:hAnsi="Times New Roman" w:cs="Times New Roman"/>
          <w:sz w:val="28"/>
          <w:szCs w:val="28"/>
          <w:lang w:val="ru-KZ" w:eastAsia="ru-RU"/>
        </w:rPr>
        <w:t>і</w:t>
      </w:r>
      <w:r w:rsidRPr="006B1A3A">
        <w:rPr>
          <w:rFonts w:ascii="Times New Roman" w:eastAsia="Times New Roman" w:hAnsi="Times New Roman" w:cs="Times New Roman"/>
          <w:sz w:val="28"/>
          <w:szCs w:val="28"/>
          <w:lang w:val="ru-KZ" w:eastAsia="ru-RU"/>
        </w:rPr>
        <w:t xml:space="preserve"> жүйесі бойынша дайындалған сүйек трансплантатын аутологиялық тромбоциттерге бай плазмамен (PRP) үйлестіріп қолдану сүйек ақауларының репаративті регенерациясын жақсартады.</w:t>
      </w:r>
    </w:p>
    <w:p w14:paraId="75BA50C9" w14:textId="77777777" w:rsidR="006B1A3A" w:rsidRPr="00361CB0" w:rsidRDefault="006B1A3A" w:rsidP="00361CB0">
      <w:pPr>
        <w:autoSpaceDE w:val="0"/>
        <w:autoSpaceDN w:val="0"/>
        <w:adjustRightInd w:val="0"/>
        <w:spacing w:after="0" w:line="240" w:lineRule="auto"/>
        <w:jc w:val="both"/>
        <w:rPr>
          <w:rFonts w:ascii="Times New Roman" w:hAnsi="Times New Roman" w:cs="Times New Roman"/>
          <w:sz w:val="28"/>
          <w:szCs w:val="28"/>
          <w:lang w:val="ru-KZ"/>
        </w:rPr>
      </w:pPr>
      <w:r w:rsidRPr="00361CB0">
        <w:rPr>
          <w:rFonts w:ascii="Times New Roman" w:hAnsi="Times New Roman" w:cs="Times New Roman"/>
          <w:sz w:val="28"/>
          <w:szCs w:val="28"/>
          <w:lang w:val="ru-KZ"/>
        </w:rPr>
        <w:t>Зерттеудің мақсаты – Марбург сүйек банкі жүйесі бойынша дайындалған сүйек трансплантатын тромбоциттермен байытылған аутоплазмамен бірге қолдану жағдайында қояндардағы сүйек ақауы моделінде сүйек тінінің репаративті регенерациясының патоморфологиялық және рентгенологиялық белгілерін зерттеу.</w:t>
      </w:r>
    </w:p>
    <w:p w14:paraId="07BA2D21" w14:textId="77777777" w:rsidR="006B1A3A" w:rsidRPr="00361CB0" w:rsidRDefault="006B1A3A" w:rsidP="00361CB0">
      <w:pPr>
        <w:autoSpaceDE w:val="0"/>
        <w:autoSpaceDN w:val="0"/>
        <w:adjustRightInd w:val="0"/>
        <w:spacing w:after="0" w:line="240" w:lineRule="auto"/>
        <w:ind w:firstLine="708"/>
        <w:jc w:val="both"/>
        <w:rPr>
          <w:rFonts w:ascii="Times New Roman" w:hAnsi="Times New Roman" w:cs="Times New Roman"/>
          <w:b/>
          <w:bCs/>
          <w:sz w:val="28"/>
          <w:szCs w:val="28"/>
          <w:lang w:val="ru-RU"/>
        </w:rPr>
      </w:pPr>
      <w:proofErr w:type="spellStart"/>
      <w:r w:rsidRPr="00361CB0">
        <w:rPr>
          <w:rFonts w:ascii="Times New Roman" w:hAnsi="Times New Roman" w:cs="Times New Roman"/>
          <w:b/>
          <w:bCs/>
          <w:sz w:val="28"/>
          <w:szCs w:val="28"/>
          <w:lang w:val="ru-RU"/>
        </w:rPr>
        <w:t>Зерттеудің</w:t>
      </w:r>
      <w:proofErr w:type="spellEnd"/>
      <w:r w:rsidRPr="00361CB0">
        <w:rPr>
          <w:rFonts w:ascii="Times New Roman" w:hAnsi="Times New Roman" w:cs="Times New Roman"/>
          <w:b/>
          <w:bCs/>
          <w:sz w:val="28"/>
          <w:szCs w:val="28"/>
          <w:lang w:val="ru-RU"/>
        </w:rPr>
        <w:t xml:space="preserve"> </w:t>
      </w:r>
      <w:proofErr w:type="spellStart"/>
      <w:r w:rsidRPr="00361CB0">
        <w:rPr>
          <w:rFonts w:ascii="Times New Roman" w:hAnsi="Times New Roman" w:cs="Times New Roman"/>
          <w:b/>
          <w:bCs/>
          <w:sz w:val="28"/>
          <w:szCs w:val="28"/>
          <w:lang w:val="ru-RU"/>
        </w:rPr>
        <w:t>міндеттері</w:t>
      </w:r>
      <w:proofErr w:type="spellEnd"/>
      <w:r w:rsidRPr="00361CB0">
        <w:rPr>
          <w:rFonts w:ascii="Times New Roman" w:hAnsi="Times New Roman" w:cs="Times New Roman"/>
          <w:b/>
          <w:bCs/>
          <w:sz w:val="28"/>
          <w:szCs w:val="28"/>
          <w:lang w:val="ru-RU"/>
        </w:rPr>
        <w:t>:</w:t>
      </w:r>
    </w:p>
    <w:p w14:paraId="0C61F314" w14:textId="77777777" w:rsidR="006B1A3A" w:rsidRPr="00361CB0" w:rsidRDefault="006B1A3A" w:rsidP="00361CB0">
      <w:pPr>
        <w:numPr>
          <w:ilvl w:val="0"/>
          <w:numId w:val="18"/>
        </w:numPr>
        <w:autoSpaceDE w:val="0"/>
        <w:autoSpaceDN w:val="0"/>
        <w:adjustRightInd w:val="0"/>
        <w:spacing w:after="0" w:line="240" w:lineRule="auto"/>
        <w:ind w:left="0" w:firstLine="709"/>
        <w:jc w:val="both"/>
        <w:rPr>
          <w:rFonts w:ascii="Times New Roman" w:hAnsi="Times New Roman" w:cs="Times New Roman"/>
          <w:sz w:val="28"/>
          <w:szCs w:val="28"/>
          <w:lang w:val="ru-RU"/>
        </w:rPr>
      </w:pPr>
      <w:proofErr w:type="spellStart"/>
      <w:r w:rsidRPr="00361CB0">
        <w:rPr>
          <w:rFonts w:ascii="Times New Roman" w:hAnsi="Times New Roman" w:cs="Times New Roman"/>
          <w:sz w:val="28"/>
          <w:szCs w:val="28"/>
          <w:lang w:val="ru-RU"/>
        </w:rPr>
        <w:t>Салыстырмалы</w:t>
      </w:r>
      <w:proofErr w:type="spellEnd"/>
      <w:r w:rsidRPr="00361CB0">
        <w:rPr>
          <w:rFonts w:ascii="Times New Roman" w:hAnsi="Times New Roman" w:cs="Times New Roman"/>
          <w:sz w:val="28"/>
          <w:szCs w:val="28"/>
          <w:lang w:val="ru-RU"/>
        </w:rPr>
        <w:t xml:space="preserve"> </w:t>
      </w:r>
      <w:proofErr w:type="spellStart"/>
      <w:r w:rsidRPr="00361CB0">
        <w:rPr>
          <w:rFonts w:ascii="Times New Roman" w:hAnsi="Times New Roman" w:cs="Times New Roman"/>
          <w:sz w:val="28"/>
          <w:szCs w:val="28"/>
          <w:lang w:val="ru-RU"/>
        </w:rPr>
        <w:t>эксперименттік</w:t>
      </w:r>
      <w:proofErr w:type="spellEnd"/>
      <w:r w:rsidRPr="00361CB0">
        <w:rPr>
          <w:rFonts w:ascii="Times New Roman" w:hAnsi="Times New Roman" w:cs="Times New Roman"/>
          <w:sz w:val="28"/>
          <w:szCs w:val="28"/>
          <w:lang w:val="ru-RU"/>
        </w:rPr>
        <w:t xml:space="preserve"> </w:t>
      </w:r>
      <w:proofErr w:type="spellStart"/>
      <w:r w:rsidRPr="00361CB0">
        <w:rPr>
          <w:rFonts w:ascii="Times New Roman" w:hAnsi="Times New Roman" w:cs="Times New Roman"/>
          <w:sz w:val="28"/>
          <w:szCs w:val="28"/>
          <w:lang w:val="ru-RU"/>
        </w:rPr>
        <w:t>зерттеу</w:t>
      </w:r>
      <w:proofErr w:type="spellEnd"/>
      <w:r w:rsidRPr="00361CB0">
        <w:rPr>
          <w:rFonts w:ascii="Times New Roman" w:hAnsi="Times New Roman" w:cs="Times New Roman"/>
          <w:sz w:val="28"/>
          <w:szCs w:val="28"/>
          <w:lang w:val="ru-RU"/>
        </w:rPr>
        <w:t xml:space="preserve"> </w:t>
      </w:r>
      <w:proofErr w:type="spellStart"/>
      <w:r w:rsidRPr="00361CB0">
        <w:rPr>
          <w:rFonts w:ascii="Times New Roman" w:hAnsi="Times New Roman" w:cs="Times New Roman"/>
          <w:sz w:val="28"/>
          <w:szCs w:val="28"/>
          <w:lang w:val="ru-RU"/>
        </w:rPr>
        <w:t>негізінде</w:t>
      </w:r>
      <w:proofErr w:type="spellEnd"/>
      <w:r w:rsidRPr="00361CB0">
        <w:rPr>
          <w:rFonts w:ascii="Times New Roman" w:hAnsi="Times New Roman" w:cs="Times New Roman"/>
          <w:sz w:val="28"/>
          <w:szCs w:val="28"/>
          <w:lang w:val="ru-RU"/>
        </w:rPr>
        <w:t xml:space="preserve"> </w:t>
      </w:r>
      <w:proofErr w:type="spellStart"/>
      <w:r w:rsidRPr="00361CB0">
        <w:rPr>
          <w:rFonts w:ascii="Times New Roman" w:hAnsi="Times New Roman" w:cs="Times New Roman"/>
          <w:sz w:val="28"/>
          <w:szCs w:val="28"/>
          <w:lang w:val="ru-RU"/>
        </w:rPr>
        <w:t>ұзын</w:t>
      </w:r>
      <w:proofErr w:type="spellEnd"/>
      <w:r w:rsidRPr="00361CB0">
        <w:rPr>
          <w:rFonts w:ascii="Times New Roman" w:hAnsi="Times New Roman" w:cs="Times New Roman"/>
          <w:sz w:val="28"/>
          <w:szCs w:val="28"/>
          <w:lang w:val="ru-RU"/>
        </w:rPr>
        <w:t xml:space="preserve"> </w:t>
      </w:r>
      <w:proofErr w:type="spellStart"/>
      <w:r w:rsidRPr="00361CB0">
        <w:rPr>
          <w:rFonts w:ascii="Times New Roman" w:hAnsi="Times New Roman" w:cs="Times New Roman"/>
          <w:sz w:val="28"/>
          <w:szCs w:val="28"/>
          <w:lang w:val="ru-RU"/>
        </w:rPr>
        <w:t>түтікше</w:t>
      </w:r>
      <w:proofErr w:type="spellEnd"/>
      <w:r w:rsidRPr="00361CB0">
        <w:rPr>
          <w:rFonts w:ascii="Times New Roman" w:hAnsi="Times New Roman" w:cs="Times New Roman"/>
          <w:sz w:val="28"/>
          <w:szCs w:val="28"/>
          <w:lang w:val="ru-RU"/>
        </w:rPr>
        <w:t xml:space="preserve"> </w:t>
      </w:r>
      <w:proofErr w:type="spellStart"/>
      <w:r w:rsidRPr="00361CB0">
        <w:rPr>
          <w:rFonts w:ascii="Times New Roman" w:hAnsi="Times New Roman" w:cs="Times New Roman"/>
          <w:sz w:val="28"/>
          <w:szCs w:val="28"/>
          <w:lang w:val="ru-RU"/>
        </w:rPr>
        <w:t>сүйектердің</w:t>
      </w:r>
      <w:proofErr w:type="spellEnd"/>
      <w:r w:rsidRPr="00361CB0">
        <w:rPr>
          <w:rFonts w:ascii="Times New Roman" w:hAnsi="Times New Roman" w:cs="Times New Roman"/>
          <w:sz w:val="28"/>
          <w:szCs w:val="28"/>
          <w:lang w:val="ru-RU"/>
        </w:rPr>
        <w:t xml:space="preserve"> </w:t>
      </w:r>
      <w:proofErr w:type="spellStart"/>
      <w:r w:rsidRPr="00361CB0">
        <w:rPr>
          <w:rFonts w:ascii="Times New Roman" w:hAnsi="Times New Roman" w:cs="Times New Roman"/>
          <w:sz w:val="28"/>
          <w:szCs w:val="28"/>
          <w:lang w:val="ru-RU"/>
        </w:rPr>
        <w:t>ақауларын</w:t>
      </w:r>
      <w:proofErr w:type="spellEnd"/>
      <w:r w:rsidRPr="00361CB0">
        <w:rPr>
          <w:rFonts w:ascii="Times New Roman" w:hAnsi="Times New Roman" w:cs="Times New Roman"/>
          <w:sz w:val="28"/>
          <w:szCs w:val="28"/>
          <w:lang w:val="ru-RU"/>
        </w:rPr>
        <w:t xml:space="preserve"> </w:t>
      </w:r>
      <w:proofErr w:type="spellStart"/>
      <w:r w:rsidRPr="00361CB0">
        <w:rPr>
          <w:rFonts w:ascii="Times New Roman" w:hAnsi="Times New Roman" w:cs="Times New Roman"/>
          <w:sz w:val="28"/>
          <w:szCs w:val="28"/>
          <w:lang w:val="ru-RU"/>
        </w:rPr>
        <w:t>қалпына</w:t>
      </w:r>
      <w:proofErr w:type="spellEnd"/>
      <w:r w:rsidRPr="00361CB0">
        <w:rPr>
          <w:rFonts w:ascii="Times New Roman" w:hAnsi="Times New Roman" w:cs="Times New Roman"/>
          <w:sz w:val="28"/>
          <w:szCs w:val="28"/>
          <w:lang w:val="ru-RU"/>
        </w:rPr>
        <w:t xml:space="preserve"> </w:t>
      </w:r>
      <w:proofErr w:type="spellStart"/>
      <w:r w:rsidRPr="00361CB0">
        <w:rPr>
          <w:rFonts w:ascii="Times New Roman" w:hAnsi="Times New Roman" w:cs="Times New Roman"/>
          <w:sz w:val="28"/>
          <w:szCs w:val="28"/>
          <w:lang w:val="ru-RU"/>
        </w:rPr>
        <w:t>келтірудің</w:t>
      </w:r>
      <w:proofErr w:type="spellEnd"/>
      <w:r w:rsidRPr="00361CB0">
        <w:rPr>
          <w:rFonts w:ascii="Times New Roman" w:hAnsi="Times New Roman" w:cs="Times New Roman"/>
          <w:sz w:val="28"/>
          <w:szCs w:val="28"/>
          <w:lang w:val="ru-RU"/>
        </w:rPr>
        <w:t xml:space="preserve"> </w:t>
      </w:r>
      <w:proofErr w:type="spellStart"/>
      <w:r w:rsidRPr="00361CB0">
        <w:rPr>
          <w:rFonts w:ascii="Times New Roman" w:hAnsi="Times New Roman" w:cs="Times New Roman"/>
          <w:sz w:val="28"/>
          <w:szCs w:val="28"/>
          <w:lang w:val="ru-RU"/>
        </w:rPr>
        <w:t>оңтайлы</w:t>
      </w:r>
      <w:proofErr w:type="spellEnd"/>
      <w:r w:rsidRPr="00361CB0">
        <w:rPr>
          <w:rFonts w:ascii="Times New Roman" w:hAnsi="Times New Roman" w:cs="Times New Roman"/>
          <w:sz w:val="28"/>
          <w:szCs w:val="28"/>
          <w:lang w:val="ru-RU"/>
        </w:rPr>
        <w:t xml:space="preserve"> </w:t>
      </w:r>
      <w:proofErr w:type="spellStart"/>
      <w:r w:rsidRPr="00361CB0">
        <w:rPr>
          <w:rFonts w:ascii="Times New Roman" w:hAnsi="Times New Roman" w:cs="Times New Roman"/>
          <w:sz w:val="28"/>
          <w:szCs w:val="28"/>
          <w:lang w:val="ru-RU"/>
        </w:rPr>
        <w:t>моделін</w:t>
      </w:r>
      <w:proofErr w:type="spellEnd"/>
      <w:r w:rsidRPr="00361CB0">
        <w:rPr>
          <w:rFonts w:ascii="Times New Roman" w:hAnsi="Times New Roman" w:cs="Times New Roman"/>
          <w:sz w:val="28"/>
          <w:szCs w:val="28"/>
          <w:lang w:val="ru-RU"/>
        </w:rPr>
        <w:t xml:space="preserve"> </w:t>
      </w:r>
      <w:proofErr w:type="spellStart"/>
      <w:r w:rsidRPr="00361CB0">
        <w:rPr>
          <w:rFonts w:ascii="Times New Roman" w:hAnsi="Times New Roman" w:cs="Times New Roman"/>
          <w:sz w:val="28"/>
          <w:szCs w:val="28"/>
          <w:lang w:val="ru-RU"/>
        </w:rPr>
        <w:t>анықтау</w:t>
      </w:r>
      <w:proofErr w:type="spellEnd"/>
      <w:r w:rsidRPr="00361CB0">
        <w:rPr>
          <w:rFonts w:ascii="Times New Roman" w:hAnsi="Times New Roman" w:cs="Times New Roman"/>
          <w:sz w:val="28"/>
          <w:szCs w:val="28"/>
          <w:lang w:val="ru-RU"/>
        </w:rPr>
        <w:t>.</w:t>
      </w:r>
    </w:p>
    <w:p w14:paraId="24B70090" w14:textId="77777777" w:rsidR="006B1A3A" w:rsidRPr="00361CB0" w:rsidRDefault="006B1A3A" w:rsidP="00361CB0">
      <w:pPr>
        <w:numPr>
          <w:ilvl w:val="0"/>
          <w:numId w:val="18"/>
        </w:numPr>
        <w:autoSpaceDE w:val="0"/>
        <w:autoSpaceDN w:val="0"/>
        <w:adjustRightInd w:val="0"/>
        <w:spacing w:after="0" w:line="240" w:lineRule="auto"/>
        <w:ind w:left="0" w:firstLine="709"/>
        <w:jc w:val="both"/>
        <w:rPr>
          <w:rFonts w:ascii="Times New Roman" w:hAnsi="Times New Roman" w:cs="Times New Roman"/>
          <w:sz w:val="28"/>
          <w:szCs w:val="28"/>
          <w:lang w:val="ru-RU"/>
        </w:rPr>
      </w:pPr>
      <w:r w:rsidRPr="00361CB0">
        <w:rPr>
          <w:rFonts w:ascii="Times New Roman" w:hAnsi="Times New Roman" w:cs="Times New Roman"/>
          <w:sz w:val="28"/>
          <w:szCs w:val="28"/>
          <w:lang w:val="ru-RU"/>
        </w:rPr>
        <w:t xml:space="preserve">Марбург </w:t>
      </w:r>
      <w:proofErr w:type="spellStart"/>
      <w:r w:rsidRPr="00361CB0">
        <w:rPr>
          <w:rFonts w:ascii="Times New Roman" w:hAnsi="Times New Roman" w:cs="Times New Roman"/>
          <w:sz w:val="28"/>
          <w:szCs w:val="28"/>
          <w:lang w:val="ru-RU"/>
        </w:rPr>
        <w:t>сүйек</w:t>
      </w:r>
      <w:proofErr w:type="spellEnd"/>
      <w:r w:rsidRPr="00361CB0">
        <w:rPr>
          <w:rFonts w:ascii="Times New Roman" w:hAnsi="Times New Roman" w:cs="Times New Roman"/>
          <w:sz w:val="28"/>
          <w:szCs w:val="28"/>
          <w:lang w:val="ru-RU"/>
        </w:rPr>
        <w:t xml:space="preserve"> </w:t>
      </w:r>
      <w:proofErr w:type="spellStart"/>
      <w:r w:rsidRPr="00361CB0">
        <w:rPr>
          <w:rFonts w:ascii="Times New Roman" w:hAnsi="Times New Roman" w:cs="Times New Roman"/>
          <w:sz w:val="28"/>
          <w:szCs w:val="28"/>
          <w:lang w:val="ru-RU"/>
        </w:rPr>
        <w:t>банкі</w:t>
      </w:r>
      <w:proofErr w:type="spellEnd"/>
      <w:r w:rsidRPr="00361CB0">
        <w:rPr>
          <w:rFonts w:ascii="Times New Roman" w:hAnsi="Times New Roman" w:cs="Times New Roman"/>
          <w:sz w:val="28"/>
          <w:szCs w:val="28"/>
          <w:lang w:val="ru-RU"/>
        </w:rPr>
        <w:t xml:space="preserve"> </w:t>
      </w:r>
      <w:proofErr w:type="spellStart"/>
      <w:r w:rsidRPr="00361CB0">
        <w:rPr>
          <w:rFonts w:ascii="Times New Roman" w:hAnsi="Times New Roman" w:cs="Times New Roman"/>
          <w:sz w:val="28"/>
          <w:szCs w:val="28"/>
          <w:lang w:val="ru-RU"/>
        </w:rPr>
        <w:t>жүйесі</w:t>
      </w:r>
      <w:proofErr w:type="spellEnd"/>
      <w:r w:rsidRPr="00361CB0">
        <w:rPr>
          <w:rFonts w:ascii="Times New Roman" w:hAnsi="Times New Roman" w:cs="Times New Roman"/>
          <w:sz w:val="28"/>
          <w:szCs w:val="28"/>
          <w:lang w:val="ru-RU"/>
        </w:rPr>
        <w:t xml:space="preserve"> </w:t>
      </w:r>
      <w:proofErr w:type="spellStart"/>
      <w:r w:rsidRPr="00361CB0">
        <w:rPr>
          <w:rFonts w:ascii="Times New Roman" w:hAnsi="Times New Roman" w:cs="Times New Roman"/>
          <w:sz w:val="28"/>
          <w:szCs w:val="28"/>
          <w:lang w:val="ru-RU"/>
        </w:rPr>
        <w:t>бойынша</w:t>
      </w:r>
      <w:proofErr w:type="spellEnd"/>
      <w:r w:rsidRPr="00361CB0">
        <w:rPr>
          <w:rFonts w:ascii="Times New Roman" w:hAnsi="Times New Roman" w:cs="Times New Roman"/>
          <w:sz w:val="28"/>
          <w:szCs w:val="28"/>
          <w:lang w:val="ru-RU"/>
        </w:rPr>
        <w:t xml:space="preserve"> </w:t>
      </w:r>
      <w:proofErr w:type="spellStart"/>
      <w:r w:rsidRPr="00361CB0">
        <w:rPr>
          <w:rFonts w:ascii="Times New Roman" w:hAnsi="Times New Roman" w:cs="Times New Roman"/>
          <w:sz w:val="28"/>
          <w:szCs w:val="28"/>
          <w:lang w:val="ru-RU"/>
        </w:rPr>
        <w:t>дайындалған</w:t>
      </w:r>
      <w:proofErr w:type="spellEnd"/>
      <w:r w:rsidRPr="00361CB0">
        <w:rPr>
          <w:rFonts w:ascii="Times New Roman" w:hAnsi="Times New Roman" w:cs="Times New Roman"/>
          <w:sz w:val="28"/>
          <w:szCs w:val="28"/>
          <w:lang w:val="ru-RU"/>
        </w:rPr>
        <w:t xml:space="preserve"> </w:t>
      </w:r>
      <w:proofErr w:type="spellStart"/>
      <w:r w:rsidRPr="00361CB0">
        <w:rPr>
          <w:rFonts w:ascii="Times New Roman" w:hAnsi="Times New Roman" w:cs="Times New Roman"/>
          <w:sz w:val="28"/>
          <w:szCs w:val="28"/>
          <w:lang w:val="ru-RU"/>
        </w:rPr>
        <w:t>сүйек</w:t>
      </w:r>
      <w:proofErr w:type="spellEnd"/>
      <w:r w:rsidRPr="00361CB0">
        <w:rPr>
          <w:rFonts w:ascii="Times New Roman" w:hAnsi="Times New Roman" w:cs="Times New Roman"/>
          <w:sz w:val="28"/>
          <w:szCs w:val="28"/>
          <w:lang w:val="ru-RU"/>
        </w:rPr>
        <w:t xml:space="preserve"> </w:t>
      </w:r>
      <w:proofErr w:type="spellStart"/>
      <w:r w:rsidRPr="00361CB0">
        <w:rPr>
          <w:rFonts w:ascii="Times New Roman" w:hAnsi="Times New Roman" w:cs="Times New Roman"/>
          <w:sz w:val="28"/>
          <w:szCs w:val="28"/>
          <w:lang w:val="ru-RU"/>
        </w:rPr>
        <w:t>трансплантатын</w:t>
      </w:r>
      <w:proofErr w:type="spellEnd"/>
      <w:r w:rsidRPr="00361CB0">
        <w:rPr>
          <w:rFonts w:ascii="Times New Roman" w:hAnsi="Times New Roman" w:cs="Times New Roman"/>
          <w:sz w:val="28"/>
          <w:szCs w:val="28"/>
          <w:lang w:val="ru-RU"/>
        </w:rPr>
        <w:t xml:space="preserve"> </w:t>
      </w:r>
      <w:proofErr w:type="spellStart"/>
      <w:r w:rsidRPr="00361CB0">
        <w:rPr>
          <w:rFonts w:ascii="Times New Roman" w:hAnsi="Times New Roman" w:cs="Times New Roman"/>
          <w:sz w:val="28"/>
          <w:szCs w:val="28"/>
          <w:lang w:val="ru-RU"/>
        </w:rPr>
        <w:t>тромбоциттерге</w:t>
      </w:r>
      <w:proofErr w:type="spellEnd"/>
      <w:r w:rsidRPr="00361CB0">
        <w:rPr>
          <w:rFonts w:ascii="Times New Roman" w:hAnsi="Times New Roman" w:cs="Times New Roman"/>
          <w:sz w:val="28"/>
          <w:szCs w:val="28"/>
          <w:lang w:val="ru-RU"/>
        </w:rPr>
        <w:t xml:space="preserve"> </w:t>
      </w:r>
      <w:proofErr w:type="spellStart"/>
      <w:r w:rsidRPr="00361CB0">
        <w:rPr>
          <w:rFonts w:ascii="Times New Roman" w:hAnsi="Times New Roman" w:cs="Times New Roman"/>
          <w:sz w:val="28"/>
          <w:szCs w:val="28"/>
          <w:lang w:val="ru-RU"/>
        </w:rPr>
        <w:t>байытылған</w:t>
      </w:r>
      <w:proofErr w:type="spellEnd"/>
      <w:r w:rsidRPr="00361CB0">
        <w:rPr>
          <w:rFonts w:ascii="Times New Roman" w:hAnsi="Times New Roman" w:cs="Times New Roman"/>
          <w:sz w:val="28"/>
          <w:szCs w:val="28"/>
          <w:lang w:val="ru-RU"/>
        </w:rPr>
        <w:t xml:space="preserve"> </w:t>
      </w:r>
      <w:proofErr w:type="spellStart"/>
      <w:r w:rsidRPr="00361CB0">
        <w:rPr>
          <w:rFonts w:ascii="Times New Roman" w:hAnsi="Times New Roman" w:cs="Times New Roman"/>
          <w:sz w:val="28"/>
          <w:szCs w:val="28"/>
          <w:lang w:val="ru-RU"/>
        </w:rPr>
        <w:t>аутоплазмамен</w:t>
      </w:r>
      <w:proofErr w:type="spellEnd"/>
      <w:r w:rsidRPr="00361CB0">
        <w:rPr>
          <w:rFonts w:ascii="Times New Roman" w:hAnsi="Times New Roman" w:cs="Times New Roman"/>
          <w:sz w:val="28"/>
          <w:szCs w:val="28"/>
          <w:lang w:val="ru-RU"/>
        </w:rPr>
        <w:t xml:space="preserve"> </w:t>
      </w:r>
      <w:proofErr w:type="spellStart"/>
      <w:r w:rsidRPr="00361CB0">
        <w:rPr>
          <w:rFonts w:ascii="Times New Roman" w:hAnsi="Times New Roman" w:cs="Times New Roman"/>
          <w:sz w:val="28"/>
          <w:szCs w:val="28"/>
          <w:lang w:val="ru-RU"/>
        </w:rPr>
        <w:t>бірге</w:t>
      </w:r>
      <w:proofErr w:type="spellEnd"/>
      <w:r w:rsidRPr="00361CB0">
        <w:rPr>
          <w:rFonts w:ascii="Times New Roman" w:hAnsi="Times New Roman" w:cs="Times New Roman"/>
          <w:sz w:val="28"/>
          <w:szCs w:val="28"/>
          <w:lang w:val="ru-RU"/>
        </w:rPr>
        <w:t xml:space="preserve"> </w:t>
      </w:r>
      <w:proofErr w:type="spellStart"/>
      <w:r w:rsidRPr="00361CB0">
        <w:rPr>
          <w:rFonts w:ascii="Times New Roman" w:hAnsi="Times New Roman" w:cs="Times New Roman"/>
          <w:sz w:val="28"/>
          <w:szCs w:val="28"/>
          <w:lang w:val="ru-RU"/>
        </w:rPr>
        <w:t>қолдану</w:t>
      </w:r>
      <w:proofErr w:type="spellEnd"/>
      <w:r w:rsidRPr="00361CB0">
        <w:rPr>
          <w:rFonts w:ascii="Times New Roman" w:hAnsi="Times New Roman" w:cs="Times New Roman"/>
          <w:sz w:val="28"/>
          <w:szCs w:val="28"/>
          <w:lang w:val="ru-RU"/>
        </w:rPr>
        <w:t xml:space="preserve"> </w:t>
      </w:r>
      <w:proofErr w:type="spellStart"/>
      <w:r w:rsidRPr="00361CB0">
        <w:rPr>
          <w:rFonts w:ascii="Times New Roman" w:hAnsi="Times New Roman" w:cs="Times New Roman"/>
          <w:sz w:val="28"/>
          <w:szCs w:val="28"/>
          <w:lang w:val="ru-RU"/>
        </w:rPr>
        <w:t>әдістемесін</w:t>
      </w:r>
      <w:proofErr w:type="spellEnd"/>
      <w:r w:rsidRPr="00361CB0">
        <w:rPr>
          <w:rFonts w:ascii="Times New Roman" w:hAnsi="Times New Roman" w:cs="Times New Roman"/>
          <w:sz w:val="28"/>
          <w:szCs w:val="28"/>
          <w:lang w:val="ru-RU"/>
        </w:rPr>
        <w:t xml:space="preserve"> </w:t>
      </w:r>
      <w:proofErr w:type="spellStart"/>
      <w:r w:rsidRPr="00361CB0">
        <w:rPr>
          <w:rFonts w:ascii="Times New Roman" w:hAnsi="Times New Roman" w:cs="Times New Roman"/>
          <w:sz w:val="28"/>
          <w:szCs w:val="28"/>
          <w:lang w:val="ru-RU"/>
        </w:rPr>
        <w:t>эксперименттік</w:t>
      </w:r>
      <w:proofErr w:type="spellEnd"/>
      <w:r w:rsidRPr="00361CB0">
        <w:rPr>
          <w:rFonts w:ascii="Times New Roman" w:hAnsi="Times New Roman" w:cs="Times New Roman"/>
          <w:sz w:val="28"/>
          <w:szCs w:val="28"/>
          <w:lang w:val="ru-RU"/>
        </w:rPr>
        <w:t xml:space="preserve"> </w:t>
      </w:r>
      <w:proofErr w:type="spellStart"/>
      <w:r w:rsidRPr="00361CB0">
        <w:rPr>
          <w:rFonts w:ascii="Times New Roman" w:hAnsi="Times New Roman" w:cs="Times New Roman"/>
          <w:sz w:val="28"/>
          <w:szCs w:val="28"/>
          <w:lang w:val="ru-RU"/>
        </w:rPr>
        <w:t>жағдайда</w:t>
      </w:r>
      <w:proofErr w:type="spellEnd"/>
      <w:r w:rsidRPr="00361CB0">
        <w:rPr>
          <w:rFonts w:ascii="Times New Roman" w:hAnsi="Times New Roman" w:cs="Times New Roman"/>
          <w:sz w:val="28"/>
          <w:szCs w:val="28"/>
          <w:lang w:val="ru-RU"/>
        </w:rPr>
        <w:t xml:space="preserve"> </w:t>
      </w:r>
      <w:proofErr w:type="spellStart"/>
      <w:r w:rsidRPr="00361CB0">
        <w:rPr>
          <w:rFonts w:ascii="Times New Roman" w:hAnsi="Times New Roman" w:cs="Times New Roman"/>
          <w:sz w:val="28"/>
          <w:szCs w:val="28"/>
          <w:lang w:val="ru-RU"/>
        </w:rPr>
        <w:t>әзірлеу</w:t>
      </w:r>
      <w:proofErr w:type="spellEnd"/>
      <w:r w:rsidRPr="00361CB0">
        <w:rPr>
          <w:rFonts w:ascii="Times New Roman" w:hAnsi="Times New Roman" w:cs="Times New Roman"/>
          <w:sz w:val="28"/>
          <w:szCs w:val="28"/>
          <w:lang w:val="ru-RU"/>
        </w:rPr>
        <w:t>.</w:t>
      </w:r>
    </w:p>
    <w:p w14:paraId="1B9D53EE" w14:textId="77777777" w:rsidR="006B1A3A" w:rsidRPr="00361CB0" w:rsidRDefault="006B1A3A" w:rsidP="00361CB0">
      <w:pPr>
        <w:numPr>
          <w:ilvl w:val="0"/>
          <w:numId w:val="18"/>
        </w:numPr>
        <w:autoSpaceDE w:val="0"/>
        <w:autoSpaceDN w:val="0"/>
        <w:adjustRightInd w:val="0"/>
        <w:spacing w:after="0" w:line="240" w:lineRule="auto"/>
        <w:ind w:left="0" w:firstLine="709"/>
        <w:jc w:val="both"/>
        <w:rPr>
          <w:rFonts w:ascii="Times New Roman" w:hAnsi="Times New Roman" w:cs="Times New Roman"/>
          <w:sz w:val="28"/>
          <w:szCs w:val="28"/>
          <w:lang w:val="ru-RU"/>
        </w:rPr>
      </w:pPr>
      <w:proofErr w:type="spellStart"/>
      <w:r w:rsidRPr="00361CB0">
        <w:rPr>
          <w:rFonts w:ascii="Times New Roman" w:hAnsi="Times New Roman" w:cs="Times New Roman"/>
          <w:sz w:val="28"/>
          <w:szCs w:val="28"/>
          <w:lang w:val="ru-RU"/>
        </w:rPr>
        <w:lastRenderedPageBreak/>
        <w:t>Әр</w:t>
      </w:r>
      <w:proofErr w:type="spellEnd"/>
      <w:r w:rsidRPr="00361CB0">
        <w:rPr>
          <w:rFonts w:ascii="Times New Roman" w:hAnsi="Times New Roman" w:cs="Times New Roman"/>
          <w:sz w:val="28"/>
          <w:szCs w:val="28"/>
          <w:lang w:val="ru-RU"/>
        </w:rPr>
        <w:t xml:space="preserve"> </w:t>
      </w:r>
      <w:proofErr w:type="spellStart"/>
      <w:r w:rsidRPr="00361CB0">
        <w:rPr>
          <w:rFonts w:ascii="Times New Roman" w:hAnsi="Times New Roman" w:cs="Times New Roman"/>
          <w:sz w:val="28"/>
          <w:szCs w:val="28"/>
          <w:lang w:val="ru-RU"/>
        </w:rPr>
        <w:t>түрлі</w:t>
      </w:r>
      <w:proofErr w:type="spellEnd"/>
      <w:r w:rsidRPr="00361CB0">
        <w:rPr>
          <w:rFonts w:ascii="Times New Roman" w:hAnsi="Times New Roman" w:cs="Times New Roman"/>
          <w:sz w:val="28"/>
          <w:szCs w:val="28"/>
          <w:lang w:val="ru-RU"/>
        </w:rPr>
        <w:t xml:space="preserve"> </w:t>
      </w:r>
      <w:proofErr w:type="spellStart"/>
      <w:r w:rsidRPr="00361CB0">
        <w:rPr>
          <w:rFonts w:ascii="Times New Roman" w:hAnsi="Times New Roman" w:cs="Times New Roman"/>
          <w:sz w:val="28"/>
          <w:szCs w:val="28"/>
          <w:lang w:val="ru-RU"/>
        </w:rPr>
        <w:t>мерзімдерде</w:t>
      </w:r>
      <w:proofErr w:type="spellEnd"/>
      <w:r w:rsidRPr="00361CB0">
        <w:rPr>
          <w:rFonts w:ascii="Times New Roman" w:hAnsi="Times New Roman" w:cs="Times New Roman"/>
          <w:sz w:val="28"/>
          <w:szCs w:val="28"/>
          <w:lang w:val="ru-RU"/>
        </w:rPr>
        <w:t xml:space="preserve"> Марбург </w:t>
      </w:r>
      <w:proofErr w:type="spellStart"/>
      <w:r w:rsidRPr="00361CB0">
        <w:rPr>
          <w:rFonts w:ascii="Times New Roman" w:hAnsi="Times New Roman" w:cs="Times New Roman"/>
          <w:sz w:val="28"/>
          <w:szCs w:val="28"/>
          <w:lang w:val="ru-RU"/>
        </w:rPr>
        <w:t>жүйесі</w:t>
      </w:r>
      <w:proofErr w:type="spellEnd"/>
      <w:r w:rsidRPr="00361CB0">
        <w:rPr>
          <w:rFonts w:ascii="Times New Roman" w:hAnsi="Times New Roman" w:cs="Times New Roman"/>
          <w:sz w:val="28"/>
          <w:szCs w:val="28"/>
          <w:lang w:val="ru-RU"/>
        </w:rPr>
        <w:t xml:space="preserve"> </w:t>
      </w:r>
      <w:proofErr w:type="spellStart"/>
      <w:r w:rsidRPr="00361CB0">
        <w:rPr>
          <w:rFonts w:ascii="Times New Roman" w:hAnsi="Times New Roman" w:cs="Times New Roman"/>
          <w:sz w:val="28"/>
          <w:szCs w:val="28"/>
          <w:lang w:val="ru-RU"/>
        </w:rPr>
        <w:t>бойынша</w:t>
      </w:r>
      <w:proofErr w:type="spellEnd"/>
      <w:r w:rsidRPr="00361CB0">
        <w:rPr>
          <w:rFonts w:ascii="Times New Roman" w:hAnsi="Times New Roman" w:cs="Times New Roman"/>
          <w:sz w:val="28"/>
          <w:szCs w:val="28"/>
          <w:lang w:val="ru-RU"/>
        </w:rPr>
        <w:t xml:space="preserve"> </w:t>
      </w:r>
      <w:proofErr w:type="spellStart"/>
      <w:r w:rsidRPr="00361CB0">
        <w:rPr>
          <w:rFonts w:ascii="Times New Roman" w:hAnsi="Times New Roman" w:cs="Times New Roman"/>
          <w:sz w:val="28"/>
          <w:szCs w:val="28"/>
          <w:lang w:val="ru-RU"/>
        </w:rPr>
        <w:t>дайындалған</w:t>
      </w:r>
      <w:proofErr w:type="spellEnd"/>
      <w:r w:rsidRPr="00361CB0">
        <w:rPr>
          <w:rFonts w:ascii="Times New Roman" w:hAnsi="Times New Roman" w:cs="Times New Roman"/>
          <w:sz w:val="28"/>
          <w:szCs w:val="28"/>
          <w:lang w:val="ru-RU"/>
        </w:rPr>
        <w:t xml:space="preserve"> </w:t>
      </w:r>
      <w:proofErr w:type="spellStart"/>
      <w:r w:rsidRPr="00361CB0">
        <w:rPr>
          <w:rFonts w:ascii="Times New Roman" w:hAnsi="Times New Roman" w:cs="Times New Roman"/>
          <w:sz w:val="28"/>
          <w:szCs w:val="28"/>
          <w:lang w:val="ru-RU"/>
        </w:rPr>
        <w:t>сүйек</w:t>
      </w:r>
      <w:proofErr w:type="spellEnd"/>
      <w:r w:rsidRPr="00361CB0">
        <w:rPr>
          <w:rFonts w:ascii="Times New Roman" w:hAnsi="Times New Roman" w:cs="Times New Roman"/>
          <w:sz w:val="28"/>
          <w:szCs w:val="28"/>
          <w:lang w:val="ru-RU"/>
        </w:rPr>
        <w:t xml:space="preserve"> </w:t>
      </w:r>
      <w:proofErr w:type="spellStart"/>
      <w:r w:rsidRPr="00361CB0">
        <w:rPr>
          <w:rFonts w:ascii="Times New Roman" w:hAnsi="Times New Roman" w:cs="Times New Roman"/>
          <w:sz w:val="28"/>
          <w:szCs w:val="28"/>
          <w:lang w:val="ru-RU"/>
        </w:rPr>
        <w:t>трансплантатын</w:t>
      </w:r>
      <w:proofErr w:type="spellEnd"/>
      <w:r w:rsidRPr="00361CB0">
        <w:rPr>
          <w:rFonts w:ascii="Times New Roman" w:hAnsi="Times New Roman" w:cs="Times New Roman"/>
          <w:sz w:val="28"/>
          <w:szCs w:val="28"/>
          <w:lang w:val="ru-RU"/>
        </w:rPr>
        <w:t xml:space="preserve"> PRP-мен </w:t>
      </w:r>
      <w:proofErr w:type="spellStart"/>
      <w:r w:rsidRPr="00361CB0">
        <w:rPr>
          <w:rFonts w:ascii="Times New Roman" w:hAnsi="Times New Roman" w:cs="Times New Roman"/>
          <w:sz w:val="28"/>
          <w:szCs w:val="28"/>
          <w:lang w:val="ru-RU"/>
        </w:rPr>
        <w:t>бірге</w:t>
      </w:r>
      <w:proofErr w:type="spellEnd"/>
      <w:r w:rsidRPr="00361CB0">
        <w:rPr>
          <w:rFonts w:ascii="Times New Roman" w:hAnsi="Times New Roman" w:cs="Times New Roman"/>
          <w:sz w:val="28"/>
          <w:szCs w:val="28"/>
          <w:lang w:val="ru-RU"/>
        </w:rPr>
        <w:t xml:space="preserve"> </w:t>
      </w:r>
      <w:proofErr w:type="spellStart"/>
      <w:r w:rsidRPr="00361CB0">
        <w:rPr>
          <w:rFonts w:ascii="Times New Roman" w:hAnsi="Times New Roman" w:cs="Times New Roman"/>
          <w:sz w:val="28"/>
          <w:szCs w:val="28"/>
          <w:lang w:val="ru-RU"/>
        </w:rPr>
        <w:t>және</w:t>
      </w:r>
      <w:proofErr w:type="spellEnd"/>
      <w:r w:rsidRPr="00361CB0">
        <w:rPr>
          <w:rFonts w:ascii="Times New Roman" w:hAnsi="Times New Roman" w:cs="Times New Roman"/>
          <w:sz w:val="28"/>
          <w:szCs w:val="28"/>
          <w:lang w:val="ru-RU"/>
        </w:rPr>
        <w:t xml:space="preserve"> PRP-</w:t>
      </w:r>
      <w:proofErr w:type="spellStart"/>
      <w:r w:rsidRPr="00361CB0">
        <w:rPr>
          <w:rFonts w:ascii="Times New Roman" w:hAnsi="Times New Roman" w:cs="Times New Roman"/>
          <w:sz w:val="28"/>
          <w:szCs w:val="28"/>
          <w:lang w:val="ru-RU"/>
        </w:rPr>
        <w:t>сыз</w:t>
      </w:r>
      <w:proofErr w:type="spellEnd"/>
      <w:r w:rsidRPr="00361CB0">
        <w:rPr>
          <w:rFonts w:ascii="Times New Roman" w:hAnsi="Times New Roman" w:cs="Times New Roman"/>
          <w:sz w:val="28"/>
          <w:szCs w:val="28"/>
          <w:lang w:val="ru-RU"/>
        </w:rPr>
        <w:t xml:space="preserve"> </w:t>
      </w:r>
      <w:proofErr w:type="spellStart"/>
      <w:r w:rsidRPr="00361CB0">
        <w:rPr>
          <w:rFonts w:ascii="Times New Roman" w:hAnsi="Times New Roman" w:cs="Times New Roman"/>
          <w:sz w:val="28"/>
          <w:szCs w:val="28"/>
          <w:lang w:val="ru-RU"/>
        </w:rPr>
        <w:t>қолдану</w:t>
      </w:r>
      <w:proofErr w:type="spellEnd"/>
      <w:r w:rsidRPr="00361CB0">
        <w:rPr>
          <w:rFonts w:ascii="Times New Roman" w:hAnsi="Times New Roman" w:cs="Times New Roman"/>
          <w:sz w:val="28"/>
          <w:szCs w:val="28"/>
          <w:lang w:val="ru-RU"/>
        </w:rPr>
        <w:t xml:space="preserve"> </w:t>
      </w:r>
      <w:proofErr w:type="spellStart"/>
      <w:r w:rsidRPr="00361CB0">
        <w:rPr>
          <w:rFonts w:ascii="Times New Roman" w:hAnsi="Times New Roman" w:cs="Times New Roman"/>
          <w:sz w:val="28"/>
          <w:szCs w:val="28"/>
          <w:lang w:val="ru-RU"/>
        </w:rPr>
        <w:t>жағдайларында</w:t>
      </w:r>
      <w:proofErr w:type="spellEnd"/>
      <w:r w:rsidRPr="00361CB0">
        <w:rPr>
          <w:rFonts w:ascii="Times New Roman" w:hAnsi="Times New Roman" w:cs="Times New Roman"/>
          <w:sz w:val="28"/>
          <w:szCs w:val="28"/>
          <w:lang w:val="ru-RU"/>
        </w:rPr>
        <w:t xml:space="preserve"> </w:t>
      </w:r>
      <w:proofErr w:type="spellStart"/>
      <w:r w:rsidRPr="00361CB0">
        <w:rPr>
          <w:rFonts w:ascii="Times New Roman" w:hAnsi="Times New Roman" w:cs="Times New Roman"/>
          <w:sz w:val="28"/>
          <w:szCs w:val="28"/>
          <w:lang w:val="ru-RU"/>
        </w:rPr>
        <w:t>сүйек</w:t>
      </w:r>
      <w:proofErr w:type="spellEnd"/>
      <w:r w:rsidRPr="00361CB0">
        <w:rPr>
          <w:rFonts w:ascii="Times New Roman" w:hAnsi="Times New Roman" w:cs="Times New Roman"/>
          <w:sz w:val="28"/>
          <w:szCs w:val="28"/>
          <w:lang w:val="ru-RU"/>
        </w:rPr>
        <w:t xml:space="preserve"> </w:t>
      </w:r>
      <w:proofErr w:type="spellStart"/>
      <w:r w:rsidRPr="00361CB0">
        <w:rPr>
          <w:rFonts w:ascii="Times New Roman" w:hAnsi="Times New Roman" w:cs="Times New Roman"/>
          <w:sz w:val="28"/>
          <w:szCs w:val="28"/>
          <w:lang w:val="ru-RU"/>
        </w:rPr>
        <w:t>тінінің</w:t>
      </w:r>
      <w:proofErr w:type="spellEnd"/>
      <w:r w:rsidRPr="00361CB0">
        <w:rPr>
          <w:rFonts w:ascii="Times New Roman" w:hAnsi="Times New Roman" w:cs="Times New Roman"/>
          <w:sz w:val="28"/>
          <w:szCs w:val="28"/>
          <w:lang w:val="ru-RU"/>
        </w:rPr>
        <w:t xml:space="preserve"> </w:t>
      </w:r>
      <w:proofErr w:type="spellStart"/>
      <w:r w:rsidRPr="00361CB0">
        <w:rPr>
          <w:rFonts w:ascii="Times New Roman" w:hAnsi="Times New Roman" w:cs="Times New Roman"/>
          <w:sz w:val="28"/>
          <w:szCs w:val="28"/>
          <w:lang w:val="ru-RU"/>
        </w:rPr>
        <w:t>ақауының</w:t>
      </w:r>
      <w:proofErr w:type="spellEnd"/>
      <w:r w:rsidRPr="00361CB0">
        <w:rPr>
          <w:rFonts w:ascii="Times New Roman" w:hAnsi="Times New Roman" w:cs="Times New Roman"/>
          <w:sz w:val="28"/>
          <w:szCs w:val="28"/>
          <w:lang w:val="ru-RU"/>
        </w:rPr>
        <w:t xml:space="preserve"> </w:t>
      </w:r>
      <w:proofErr w:type="spellStart"/>
      <w:r w:rsidRPr="00361CB0">
        <w:rPr>
          <w:rFonts w:ascii="Times New Roman" w:hAnsi="Times New Roman" w:cs="Times New Roman"/>
          <w:sz w:val="28"/>
          <w:szCs w:val="28"/>
          <w:lang w:val="ru-RU"/>
        </w:rPr>
        <w:t>қалпына</w:t>
      </w:r>
      <w:proofErr w:type="spellEnd"/>
      <w:r w:rsidRPr="00361CB0">
        <w:rPr>
          <w:rFonts w:ascii="Times New Roman" w:hAnsi="Times New Roman" w:cs="Times New Roman"/>
          <w:sz w:val="28"/>
          <w:szCs w:val="28"/>
          <w:lang w:val="ru-RU"/>
        </w:rPr>
        <w:t xml:space="preserve"> </w:t>
      </w:r>
      <w:proofErr w:type="spellStart"/>
      <w:r w:rsidRPr="00361CB0">
        <w:rPr>
          <w:rFonts w:ascii="Times New Roman" w:hAnsi="Times New Roman" w:cs="Times New Roman"/>
          <w:sz w:val="28"/>
          <w:szCs w:val="28"/>
          <w:lang w:val="ru-RU"/>
        </w:rPr>
        <w:t>келуін</w:t>
      </w:r>
      <w:proofErr w:type="spellEnd"/>
      <w:r w:rsidRPr="00361CB0">
        <w:rPr>
          <w:rFonts w:ascii="Times New Roman" w:hAnsi="Times New Roman" w:cs="Times New Roman"/>
          <w:sz w:val="28"/>
          <w:szCs w:val="28"/>
          <w:lang w:val="ru-RU"/>
        </w:rPr>
        <w:t xml:space="preserve"> </w:t>
      </w:r>
      <w:proofErr w:type="spellStart"/>
      <w:r w:rsidRPr="00361CB0">
        <w:rPr>
          <w:rFonts w:ascii="Times New Roman" w:hAnsi="Times New Roman" w:cs="Times New Roman"/>
          <w:sz w:val="28"/>
          <w:szCs w:val="28"/>
          <w:lang w:val="ru-RU"/>
        </w:rPr>
        <w:t>рентгенологиялық</w:t>
      </w:r>
      <w:proofErr w:type="spellEnd"/>
      <w:r w:rsidRPr="00361CB0">
        <w:rPr>
          <w:rFonts w:ascii="Times New Roman" w:hAnsi="Times New Roman" w:cs="Times New Roman"/>
          <w:sz w:val="28"/>
          <w:szCs w:val="28"/>
          <w:lang w:val="ru-RU"/>
        </w:rPr>
        <w:t xml:space="preserve"> </w:t>
      </w:r>
      <w:proofErr w:type="spellStart"/>
      <w:r w:rsidRPr="00361CB0">
        <w:rPr>
          <w:rFonts w:ascii="Times New Roman" w:hAnsi="Times New Roman" w:cs="Times New Roman"/>
          <w:sz w:val="28"/>
          <w:szCs w:val="28"/>
          <w:lang w:val="ru-RU"/>
        </w:rPr>
        <w:t>сипаттамасын</w:t>
      </w:r>
      <w:proofErr w:type="spellEnd"/>
      <w:r w:rsidRPr="00361CB0">
        <w:rPr>
          <w:rFonts w:ascii="Times New Roman" w:hAnsi="Times New Roman" w:cs="Times New Roman"/>
          <w:sz w:val="28"/>
          <w:szCs w:val="28"/>
          <w:lang w:val="ru-RU"/>
        </w:rPr>
        <w:t xml:space="preserve"> </w:t>
      </w:r>
      <w:proofErr w:type="spellStart"/>
      <w:r w:rsidRPr="00361CB0">
        <w:rPr>
          <w:rFonts w:ascii="Times New Roman" w:hAnsi="Times New Roman" w:cs="Times New Roman"/>
          <w:sz w:val="28"/>
          <w:szCs w:val="28"/>
          <w:lang w:val="ru-RU"/>
        </w:rPr>
        <w:t>салыстыру</w:t>
      </w:r>
      <w:proofErr w:type="spellEnd"/>
      <w:r w:rsidRPr="00361CB0">
        <w:rPr>
          <w:rFonts w:ascii="Times New Roman" w:hAnsi="Times New Roman" w:cs="Times New Roman"/>
          <w:sz w:val="28"/>
          <w:szCs w:val="28"/>
          <w:lang w:val="ru-RU"/>
        </w:rPr>
        <w:t>.</w:t>
      </w:r>
    </w:p>
    <w:p w14:paraId="7DA98D1A" w14:textId="77777777" w:rsidR="006B1A3A" w:rsidRPr="00361CB0" w:rsidRDefault="006B1A3A" w:rsidP="00361CB0">
      <w:pPr>
        <w:numPr>
          <w:ilvl w:val="0"/>
          <w:numId w:val="18"/>
        </w:numPr>
        <w:autoSpaceDE w:val="0"/>
        <w:autoSpaceDN w:val="0"/>
        <w:adjustRightInd w:val="0"/>
        <w:spacing w:after="0" w:line="240" w:lineRule="auto"/>
        <w:ind w:left="0" w:firstLine="709"/>
        <w:jc w:val="both"/>
        <w:rPr>
          <w:rFonts w:ascii="Times New Roman" w:hAnsi="Times New Roman" w:cs="Times New Roman"/>
          <w:sz w:val="28"/>
          <w:szCs w:val="28"/>
          <w:lang w:val="ru-RU"/>
        </w:rPr>
      </w:pPr>
      <w:r w:rsidRPr="00361CB0">
        <w:rPr>
          <w:rFonts w:ascii="Times New Roman" w:hAnsi="Times New Roman" w:cs="Times New Roman"/>
          <w:sz w:val="28"/>
          <w:szCs w:val="28"/>
          <w:lang w:val="ru-RU"/>
        </w:rPr>
        <w:t xml:space="preserve">Марбург </w:t>
      </w:r>
      <w:proofErr w:type="spellStart"/>
      <w:r w:rsidRPr="00361CB0">
        <w:rPr>
          <w:rFonts w:ascii="Times New Roman" w:hAnsi="Times New Roman" w:cs="Times New Roman"/>
          <w:sz w:val="28"/>
          <w:szCs w:val="28"/>
          <w:lang w:val="ru-RU"/>
        </w:rPr>
        <w:t>жүйесі</w:t>
      </w:r>
      <w:proofErr w:type="spellEnd"/>
      <w:r w:rsidRPr="00361CB0">
        <w:rPr>
          <w:rFonts w:ascii="Times New Roman" w:hAnsi="Times New Roman" w:cs="Times New Roman"/>
          <w:sz w:val="28"/>
          <w:szCs w:val="28"/>
          <w:lang w:val="ru-RU"/>
        </w:rPr>
        <w:t xml:space="preserve"> </w:t>
      </w:r>
      <w:proofErr w:type="spellStart"/>
      <w:r w:rsidRPr="00361CB0">
        <w:rPr>
          <w:rFonts w:ascii="Times New Roman" w:hAnsi="Times New Roman" w:cs="Times New Roman"/>
          <w:sz w:val="28"/>
          <w:szCs w:val="28"/>
          <w:lang w:val="ru-RU"/>
        </w:rPr>
        <w:t>бойынша</w:t>
      </w:r>
      <w:proofErr w:type="spellEnd"/>
      <w:r w:rsidRPr="00361CB0">
        <w:rPr>
          <w:rFonts w:ascii="Times New Roman" w:hAnsi="Times New Roman" w:cs="Times New Roman"/>
          <w:sz w:val="28"/>
          <w:szCs w:val="28"/>
          <w:lang w:val="ru-RU"/>
        </w:rPr>
        <w:t xml:space="preserve"> </w:t>
      </w:r>
      <w:proofErr w:type="spellStart"/>
      <w:r w:rsidRPr="00361CB0">
        <w:rPr>
          <w:rFonts w:ascii="Times New Roman" w:hAnsi="Times New Roman" w:cs="Times New Roman"/>
          <w:sz w:val="28"/>
          <w:szCs w:val="28"/>
          <w:lang w:val="ru-RU"/>
        </w:rPr>
        <w:t>дайындалған</w:t>
      </w:r>
      <w:proofErr w:type="spellEnd"/>
      <w:r w:rsidRPr="00361CB0">
        <w:rPr>
          <w:rFonts w:ascii="Times New Roman" w:hAnsi="Times New Roman" w:cs="Times New Roman"/>
          <w:sz w:val="28"/>
          <w:szCs w:val="28"/>
          <w:lang w:val="ru-RU"/>
        </w:rPr>
        <w:t xml:space="preserve"> </w:t>
      </w:r>
      <w:proofErr w:type="spellStart"/>
      <w:r w:rsidRPr="00361CB0">
        <w:rPr>
          <w:rFonts w:ascii="Times New Roman" w:hAnsi="Times New Roman" w:cs="Times New Roman"/>
          <w:sz w:val="28"/>
          <w:szCs w:val="28"/>
          <w:lang w:val="ru-RU"/>
        </w:rPr>
        <w:t>сүйек</w:t>
      </w:r>
      <w:proofErr w:type="spellEnd"/>
      <w:r w:rsidRPr="00361CB0">
        <w:rPr>
          <w:rFonts w:ascii="Times New Roman" w:hAnsi="Times New Roman" w:cs="Times New Roman"/>
          <w:sz w:val="28"/>
          <w:szCs w:val="28"/>
          <w:lang w:val="ru-RU"/>
        </w:rPr>
        <w:t xml:space="preserve"> </w:t>
      </w:r>
      <w:proofErr w:type="spellStart"/>
      <w:r w:rsidRPr="00361CB0">
        <w:rPr>
          <w:rFonts w:ascii="Times New Roman" w:hAnsi="Times New Roman" w:cs="Times New Roman"/>
          <w:sz w:val="28"/>
          <w:szCs w:val="28"/>
          <w:lang w:val="ru-RU"/>
        </w:rPr>
        <w:t>трансплантатының</w:t>
      </w:r>
      <w:proofErr w:type="spellEnd"/>
      <w:r w:rsidRPr="00361CB0">
        <w:rPr>
          <w:rFonts w:ascii="Times New Roman" w:hAnsi="Times New Roman" w:cs="Times New Roman"/>
          <w:sz w:val="28"/>
          <w:szCs w:val="28"/>
          <w:lang w:val="ru-RU"/>
        </w:rPr>
        <w:t xml:space="preserve"> PRP-мен </w:t>
      </w:r>
      <w:proofErr w:type="spellStart"/>
      <w:r w:rsidRPr="00361CB0">
        <w:rPr>
          <w:rFonts w:ascii="Times New Roman" w:hAnsi="Times New Roman" w:cs="Times New Roman"/>
          <w:sz w:val="28"/>
          <w:szCs w:val="28"/>
          <w:lang w:val="ru-RU"/>
        </w:rPr>
        <w:t>бірге</w:t>
      </w:r>
      <w:proofErr w:type="spellEnd"/>
      <w:r w:rsidRPr="00361CB0">
        <w:rPr>
          <w:rFonts w:ascii="Times New Roman" w:hAnsi="Times New Roman" w:cs="Times New Roman"/>
          <w:sz w:val="28"/>
          <w:szCs w:val="28"/>
          <w:lang w:val="ru-RU"/>
        </w:rPr>
        <w:t xml:space="preserve"> </w:t>
      </w:r>
      <w:proofErr w:type="spellStart"/>
      <w:r w:rsidRPr="00361CB0">
        <w:rPr>
          <w:rFonts w:ascii="Times New Roman" w:hAnsi="Times New Roman" w:cs="Times New Roman"/>
          <w:sz w:val="28"/>
          <w:szCs w:val="28"/>
          <w:lang w:val="ru-RU"/>
        </w:rPr>
        <w:t>және</w:t>
      </w:r>
      <w:proofErr w:type="spellEnd"/>
      <w:r w:rsidRPr="00361CB0">
        <w:rPr>
          <w:rFonts w:ascii="Times New Roman" w:hAnsi="Times New Roman" w:cs="Times New Roman"/>
          <w:sz w:val="28"/>
          <w:szCs w:val="28"/>
          <w:lang w:val="ru-RU"/>
        </w:rPr>
        <w:t xml:space="preserve"> PRP-</w:t>
      </w:r>
      <w:proofErr w:type="spellStart"/>
      <w:r w:rsidRPr="00361CB0">
        <w:rPr>
          <w:rFonts w:ascii="Times New Roman" w:hAnsi="Times New Roman" w:cs="Times New Roman"/>
          <w:sz w:val="28"/>
          <w:szCs w:val="28"/>
          <w:lang w:val="ru-RU"/>
        </w:rPr>
        <w:t>сыз</w:t>
      </w:r>
      <w:proofErr w:type="spellEnd"/>
      <w:r w:rsidRPr="00361CB0">
        <w:rPr>
          <w:rFonts w:ascii="Times New Roman" w:hAnsi="Times New Roman" w:cs="Times New Roman"/>
          <w:sz w:val="28"/>
          <w:szCs w:val="28"/>
          <w:lang w:val="ru-RU"/>
        </w:rPr>
        <w:t xml:space="preserve"> </w:t>
      </w:r>
      <w:proofErr w:type="spellStart"/>
      <w:r w:rsidRPr="00361CB0">
        <w:rPr>
          <w:rFonts w:ascii="Times New Roman" w:hAnsi="Times New Roman" w:cs="Times New Roman"/>
          <w:sz w:val="28"/>
          <w:szCs w:val="28"/>
          <w:lang w:val="ru-RU"/>
        </w:rPr>
        <w:t>топтарында</w:t>
      </w:r>
      <w:proofErr w:type="spellEnd"/>
      <w:r w:rsidRPr="00361CB0">
        <w:rPr>
          <w:rFonts w:ascii="Times New Roman" w:hAnsi="Times New Roman" w:cs="Times New Roman"/>
          <w:sz w:val="28"/>
          <w:szCs w:val="28"/>
          <w:lang w:val="ru-RU"/>
        </w:rPr>
        <w:t xml:space="preserve"> 14, 30 </w:t>
      </w:r>
      <w:proofErr w:type="spellStart"/>
      <w:r w:rsidRPr="00361CB0">
        <w:rPr>
          <w:rFonts w:ascii="Times New Roman" w:hAnsi="Times New Roman" w:cs="Times New Roman"/>
          <w:sz w:val="28"/>
          <w:szCs w:val="28"/>
          <w:lang w:val="ru-RU"/>
        </w:rPr>
        <w:t>және</w:t>
      </w:r>
      <w:proofErr w:type="spellEnd"/>
      <w:r w:rsidRPr="00361CB0">
        <w:rPr>
          <w:rFonts w:ascii="Times New Roman" w:hAnsi="Times New Roman" w:cs="Times New Roman"/>
          <w:sz w:val="28"/>
          <w:szCs w:val="28"/>
          <w:lang w:val="ru-RU"/>
        </w:rPr>
        <w:t xml:space="preserve"> 60 </w:t>
      </w:r>
      <w:proofErr w:type="spellStart"/>
      <w:r w:rsidRPr="00361CB0">
        <w:rPr>
          <w:rFonts w:ascii="Times New Roman" w:hAnsi="Times New Roman" w:cs="Times New Roman"/>
          <w:sz w:val="28"/>
          <w:szCs w:val="28"/>
          <w:lang w:val="ru-RU"/>
        </w:rPr>
        <w:t>күндердегі</w:t>
      </w:r>
      <w:proofErr w:type="spellEnd"/>
      <w:r w:rsidRPr="00361CB0">
        <w:rPr>
          <w:rFonts w:ascii="Times New Roman" w:hAnsi="Times New Roman" w:cs="Times New Roman"/>
          <w:sz w:val="28"/>
          <w:szCs w:val="28"/>
          <w:lang w:val="ru-RU"/>
        </w:rPr>
        <w:t xml:space="preserve"> </w:t>
      </w:r>
      <w:proofErr w:type="spellStart"/>
      <w:r w:rsidRPr="00361CB0">
        <w:rPr>
          <w:rFonts w:ascii="Times New Roman" w:hAnsi="Times New Roman" w:cs="Times New Roman"/>
          <w:sz w:val="28"/>
          <w:szCs w:val="28"/>
          <w:lang w:val="ru-RU"/>
        </w:rPr>
        <w:t>сүйек</w:t>
      </w:r>
      <w:proofErr w:type="spellEnd"/>
      <w:r w:rsidRPr="00361CB0">
        <w:rPr>
          <w:rFonts w:ascii="Times New Roman" w:hAnsi="Times New Roman" w:cs="Times New Roman"/>
          <w:sz w:val="28"/>
          <w:szCs w:val="28"/>
          <w:lang w:val="ru-RU"/>
        </w:rPr>
        <w:t xml:space="preserve"> </w:t>
      </w:r>
      <w:proofErr w:type="spellStart"/>
      <w:r w:rsidRPr="00361CB0">
        <w:rPr>
          <w:rFonts w:ascii="Times New Roman" w:hAnsi="Times New Roman" w:cs="Times New Roman"/>
          <w:sz w:val="28"/>
          <w:szCs w:val="28"/>
          <w:lang w:val="ru-RU"/>
        </w:rPr>
        <w:t>ақауының</w:t>
      </w:r>
      <w:proofErr w:type="spellEnd"/>
      <w:r w:rsidRPr="00361CB0">
        <w:rPr>
          <w:rFonts w:ascii="Times New Roman" w:hAnsi="Times New Roman" w:cs="Times New Roman"/>
          <w:sz w:val="28"/>
          <w:szCs w:val="28"/>
          <w:lang w:val="ru-RU"/>
        </w:rPr>
        <w:t xml:space="preserve"> </w:t>
      </w:r>
      <w:proofErr w:type="spellStart"/>
      <w:r w:rsidRPr="00361CB0">
        <w:rPr>
          <w:rFonts w:ascii="Times New Roman" w:hAnsi="Times New Roman" w:cs="Times New Roman"/>
          <w:sz w:val="28"/>
          <w:szCs w:val="28"/>
          <w:lang w:val="ru-RU"/>
        </w:rPr>
        <w:t>репарациясындағы</w:t>
      </w:r>
      <w:proofErr w:type="spellEnd"/>
      <w:r w:rsidRPr="00361CB0">
        <w:rPr>
          <w:rFonts w:ascii="Times New Roman" w:hAnsi="Times New Roman" w:cs="Times New Roman"/>
          <w:sz w:val="28"/>
          <w:szCs w:val="28"/>
          <w:lang w:val="ru-RU"/>
        </w:rPr>
        <w:t xml:space="preserve"> </w:t>
      </w:r>
      <w:proofErr w:type="spellStart"/>
      <w:r w:rsidRPr="00361CB0">
        <w:rPr>
          <w:rFonts w:ascii="Times New Roman" w:hAnsi="Times New Roman" w:cs="Times New Roman"/>
          <w:sz w:val="28"/>
          <w:szCs w:val="28"/>
          <w:lang w:val="ru-RU"/>
        </w:rPr>
        <w:t>морфометриялық</w:t>
      </w:r>
      <w:proofErr w:type="spellEnd"/>
      <w:r w:rsidRPr="00361CB0">
        <w:rPr>
          <w:rFonts w:ascii="Times New Roman" w:hAnsi="Times New Roman" w:cs="Times New Roman"/>
          <w:sz w:val="28"/>
          <w:szCs w:val="28"/>
          <w:lang w:val="ru-RU"/>
        </w:rPr>
        <w:t xml:space="preserve"> </w:t>
      </w:r>
      <w:proofErr w:type="spellStart"/>
      <w:r w:rsidRPr="00361CB0">
        <w:rPr>
          <w:rFonts w:ascii="Times New Roman" w:hAnsi="Times New Roman" w:cs="Times New Roman"/>
          <w:sz w:val="28"/>
          <w:szCs w:val="28"/>
          <w:lang w:val="ru-RU"/>
        </w:rPr>
        <w:t>және</w:t>
      </w:r>
      <w:proofErr w:type="spellEnd"/>
      <w:r w:rsidRPr="00361CB0">
        <w:rPr>
          <w:rFonts w:ascii="Times New Roman" w:hAnsi="Times New Roman" w:cs="Times New Roman"/>
          <w:sz w:val="28"/>
          <w:szCs w:val="28"/>
          <w:lang w:val="ru-RU"/>
        </w:rPr>
        <w:t xml:space="preserve"> </w:t>
      </w:r>
      <w:proofErr w:type="spellStart"/>
      <w:r w:rsidRPr="00361CB0">
        <w:rPr>
          <w:rFonts w:ascii="Times New Roman" w:hAnsi="Times New Roman" w:cs="Times New Roman"/>
          <w:sz w:val="28"/>
          <w:szCs w:val="28"/>
          <w:lang w:val="ru-RU"/>
        </w:rPr>
        <w:t>гистопатологиялық</w:t>
      </w:r>
      <w:proofErr w:type="spellEnd"/>
      <w:r w:rsidRPr="00361CB0">
        <w:rPr>
          <w:rFonts w:ascii="Times New Roman" w:hAnsi="Times New Roman" w:cs="Times New Roman"/>
          <w:sz w:val="28"/>
          <w:szCs w:val="28"/>
          <w:lang w:val="ru-RU"/>
        </w:rPr>
        <w:t xml:space="preserve"> </w:t>
      </w:r>
      <w:proofErr w:type="spellStart"/>
      <w:r w:rsidRPr="00361CB0">
        <w:rPr>
          <w:rFonts w:ascii="Times New Roman" w:hAnsi="Times New Roman" w:cs="Times New Roman"/>
          <w:sz w:val="28"/>
          <w:szCs w:val="28"/>
          <w:lang w:val="ru-RU"/>
        </w:rPr>
        <w:t>динамиканы</w:t>
      </w:r>
      <w:proofErr w:type="spellEnd"/>
      <w:r w:rsidRPr="00361CB0">
        <w:rPr>
          <w:rFonts w:ascii="Times New Roman" w:hAnsi="Times New Roman" w:cs="Times New Roman"/>
          <w:sz w:val="28"/>
          <w:szCs w:val="28"/>
          <w:lang w:val="ru-RU"/>
        </w:rPr>
        <w:t xml:space="preserve"> </w:t>
      </w:r>
      <w:proofErr w:type="spellStart"/>
      <w:r w:rsidRPr="00361CB0">
        <w:rPr>
          <w:rFonts w:ascii="Times New Roman" w:hAnsi="Times New Roman" w:cs="Times New Roman"/>
          <w:sz w:val="28"/>
          <w:szCs w:val="28"/>
          <w:lang w:val="ru-RU"/>
        </w:rPr>
        <w:t>салыстыру</w:t>
      </w:r>
      <w:proofErr w:type="spellEnd"/>
      <w:r w:rsidRPr="00361CB0">
        <w:rPr>
          <w:rFonts w:ascii="Times New Roman" w:hAnsi="Times New Roman" w:cs="Times New Roman"/>
          <w:sz w:val="28"/>
          <w:szCs w:val="28"/>
          <w:lang w:val="ru-RU"/>
        </w:rPr>
        <w:t>.</w:t>
      </w:r>
    </w:p>
    <w:p w14:paraId="6C970EC3" w14:textId="77777777" w:rsidR="006B1A3A" w:rsidRPr="00361CB0" w:rsidRDefault="006B1A3A" w:rsidP="00361CB0">
      <w:pPr>
        <w:numPr>
          <w:ilvl w:val="0"/>
          <w:numId w:val="18"/>
        </w:numPr>
        <w:autoSpaceDE w:val="0"/>
        <w:autoSpaceDN w:val="0"/>
        <w:adjustRightInd w:val="0"/>
        <w:spacing w:after="0" w:line="240" w:lineRule="auto"/>
        <w:ind w:left="0" w:firstLine="709"/>
        <w:jc w:val="both"/>
        <w:rPr>
          <w:rFonts w:ascii="Times New Roman" w:hAnsi="Times New Roman" w:cs="Times New Roman"/>
          <w:sz w:val="28"/>
          <w:szCs w:val="28"/>
          <w:lang w:val="ru-RU"/>
        </w:rPr>
      </w:pPr>
      <w:r w:rsidRPr="00361CB0">
        <w:rPr>
          <w:rFonts w:ascii="Times New Roman" w:hAnsi="Times New Roman" w:cs="Times New Roman"/>
          <w:sz w:val="28"/>
          <w:szCs w:val="28"/>
          <w:lang w:val="ru-RU"/>
        </w:rPr>
        <w:t xml:space="preserve">Марбург </w:t>
      </w:r>
      <w:proofErr w:type="spellStart"/>
      <w:r w:rsidRPr="00361CB0">
        <w:rPr>
          <w:rFonts w:ascii="Times New Roman" w:hAnsi="Times New Roman" w:cs="Times New Roman"/>
          <w:sz w:val="28"/>
          <w:szCs w:val="28"/>
          <w:lang w:val="ru-RU"/>
        </w:rPr>
        <w:t>жүйесі</w:t>
      </w:r>
      <w:proofErr w:type="spellEnd"/>
      <w:r w:rsidRPr="00361CB0">
        <w:rPr>
          <w:rFonts w:ascii="Times New Roman" w:hAnsi="Times New Roman" w:cs="Times New Roman"/>
          <w:sz w:val="28"/>
          <w:szCs w:val="28"/>
          <w:lang w:val="ru-RU"/>
        </w:rPr>
        <w:t xml:space="preserve"> </w:t>
      </w:r>
      <w:proofErr w:type="spellStart"/>
      <w:r w:rsidRPr="00361CB0">
        <w:rPr>
          <w:rFonts w:ascii="Times New Roman" w:hAnsi="Times New Roman" w:cs="Times New Roman"/>
          <w:sz w:val="28"/>
          <w:szCs w:val="28"/>
          <w:lang w:val="ru-RU"/>
        </w:rPr>
        <w:t>бойынша</w:t>
      </w:r>
      <w:proofErr w:type="spellEnd"/>
      <w:r w:rsidRPr="00361CB0">
        <w:rPr>
          <w:rFonts w:ascii="Times New Roman" w:hAnsi="Times New Roman" w:cs="Times New Roman"/>
          <w:sz w:val="28"/>
          <w:szCs w:val="28"/>
          <w:lang w:val="ru-RU"/>
        </w:rPr>
        <w:t xml:space="preserve"> </w:t>
      </w:r>
      <w:proofErr w:type="spellStart"/>
      <w:r w:rsidRPr="00361CB0">
        <w:rPr>
          <w:rFonts w:ascii="Times New Roman" w:hAnsi="Times New Roman" w:cs="Times New Roman"/>
          <w:sz w:val="28"/>
          <w:szCs w:val="28"/>
          <w:lang w:val="ru-RU"/>
        </w:rPr>
        <w:t>дайындалған</w:t>
      </w:r>
      <w:proofErr w:type="spellEnd"/>
      <w:r w:rsidRPr="00361CB0">
        <w:rPr>
          <w:rFonts w:ascii="Times New Roman" w:hAnsi="Times New Roman" w:cs="Times New Roman"/>
          <w:sz w:val="28"/>
          <w:szCs w:val="28"/>
          <w:lang w:val="ru-RU"/>
        </w:rPr>
        <w:t xml:space="preserve"> </w:t>
      </w:r>
      <w:proofErr w:type="spellStart"/>
      <w:r w:rsidRPr="00361CB0">
        <w:rPr>
          <w:rFonts w:ascii="Times New Roman" w:hAnsi="Times New Roman" w:cs="Times New Roman"/>
          <w:sz w:val="28"/>
          <w:szCs w:val="28"/>
          <w:lang w:val="ru-RU"/>
        </w:rPr>
        <w:t>сүйек</w:t>
      </w:r>
      <w:proofErr w:type="spellEnd"/>
      <w:r w:rsidRPr="00361CB0">
        <w:rPr>
          <w:rFonts w:ascii="Times New Roman" w:hAnsi="Times New Roman" w:cs="Times New Roman"/>
          <w:sz w:val="28"/>
          <w:szCs w:val="28"/>
          <w:lang w:val="ru-RU"/>
        </w:rPr>
        <w:t xml:space="preserve"> </w:t>
      </w:r>
      <w:proofErr w:type="spellStart"/>
      <w:r w:rsidRPr="00361CB0">
        <w:rPr>
          <w:rFonts w:ascii="Times New Roman" w:hAnsi="Times New Roman" w:cs="Times New Roman"/>
          <w:sz w:val="28"/>
          <w:szCs w:val="28"/>
          <w:lang w:val="ru-RU"/>
        </w:rPr>
        <w:t>трансплантатының</w:t>
      </w:r>
      <w:proofErr w:type="spellEnd"/>
      <w:r w:rsidRPr="00361CB0">
        <w:rPr>
          <w:rFonts w:ascii="Times New Roman" w:hAnsi="Times New Roman" w:cs="Times New Roman"/>
          <w:sz w:val="28"/>
          <w:szCs w:val="28"/>
          <w:lang w:val="ru-RU"/>
        </w:rPr>
        <w:t xml:space="preserve"> PRP-мен </w:t>
      </w:r>
      <w:proofErr w:type="spellStart"/>
      <w:r w:rsidRPr="00361CB0">
        <w:rPr>
          <w:rFonts w:ascii="Times New Roman" w:hAnsi="Times New Roman" w:cs="Times New Roman"/>
          <w:sz w:val="28"/>
          <w:szCs w:val="28"/>
          <w:lang w:val="ru-RU"/>
        </w:rPr>
        <w:t>бірге</w:t>
      </w:r>
      <w:proofErr w:type="spellEnd"/>
      <w:r w:rsidRPr="00361CB0">
        <w:rPr>
          <w:rFonts w:ascii="Times New Roman" w:hAnsi="Times New Roman" w:cs="Times New Roman"/>
          <w:sz w:val="28"/>
          <w:szCs w:val="28"/>
          <w:lang w:val="ru-RU"/>
        </w:rPr>
        <w:t xml:space="preserve"> </w:t>
      </w:r>
      <w:proofErr w:type="spellStart"/>
      <w:r w:rsidRPr="00361CB0">
        <w:rPr>
          <w:rFonts w:ascii="Times New Roman" w:hAnsi="Times New Roman" w:cs="Times New Roman"/>
          <w:sz w:val="28"/>
          <w:szCs w:val="28"/>
          <w:lang w:val="ru-RU"/>
        </w:rPr>
        <w:t>және</w:t>
      </w:r>
      <w:proofErr w:type="spellEnd"/>
      <w:r w:rsidRPr="00361CB0">
        <w:rPr>
          <w:rFonts w:ascii="Times New Roman" w:hAnsi="Times New Roman" w:cs="Times New Roman"/>
          <w:sz w:val="28"/>
          <w:szCs w:val="28"/>
          <w:lang w:val="ru-RU"/>
        </w:rPr>
        <w:t xml:space="preserve"> PRP-</w:t>
      </w:r>
      <w:proofErr w:type="spellStart"/>
      <w:r w:rsidRPr="00361CB0">
        <w:rPr>
          <w:rFonts w:ascii="Times New Roman" w:hAnsi="Times New Roman" w:cs="Times New Roman"/>
          <w:sz w:val="28"/>
          <w:szCs w:val="28"/>
          <w:lang w:val="ru-RU"/>
        </w:rPr>
        <w:t>сыз</w:t>
      </w:r>
      <w:proofErr w:type="spellEnd"/>
      <w:r w:rsidRPr="00361CB0">
        <w:rPr>
          <w:rFonts w:ascii="Times New Roman" w:hAnsi="Times New Roman" w:cs="Times New Roman"/>
          <w:sz w:val="28"/>
          <w:szCs w:val="28"/>
          <w:lang w:val="ru-RU"/>
        </w:rPr>
        <w:t xml:space="preserve"> </w:t>
      </w:r>
      <w:proofErr w:type="spellStart"/>
      <w:r w:rsidRPr="00361CB0">
        <w:rPr>
          <w:rFonts w:ascii="Times New Roman" w:hAnsi="Times New Roman" w:cs="Times New Roman"/>
          <w:sz w:val="28"/>
          <w:szCs w:val="28"/>
          <w:lang w:val="ru-RU"/>
        </w:rPr>
        <w:t>топтарында</w:t>
      </w:r>
      <w:proofErr w:type="spellEnd"/>
      <w:r w:rsidRPr="00361CB0">
        <w:rPr>
          <w:rFonts w:ascii="Times New Roman" w:hAnsi="Times New Roman" w:cs="Times New Roman"/>
          <w:sz w:val="28"/>
          <w:szCs w:val="28"/>
          <w:lang w:val="ru-RU"/>
        </w:rPr>
        <w:t xml:space="preserve"> 14, 30 </w:t>
      </w:r>
      <w:proofErr w:type="spellStart"/>
      <w:r w:rsidRPr="00361CB0">
        <w:rPr>
          <w:rFonts w:ascii="Times New Roman" w:hAnsi="Times New Roman" w:cs="Times New Roman"/>
          <w:sz w:val="28"/>
          <w:szCs w:val="28"/>
          <w:lang w:val="ru-RU"/>
        </w:rPr>
        <w:t>және</w:t>
      </w:r>
      <w:proofErr w:type="spellEnd"/>
      <w:r w:rsidRPr="00361CB0">
        <w:rPr>
          <w:rFonts w:ascii="Times New Roman" w:hAnsi="Times New Roman" w:cs="Times New Roman"/>
          <w:sz w:val="28"/>
          <w:szCs w:val="28"/>
          <w:lang w:val="ru-RU"/>
        </w:rPr>
        <w:t xml:space="preserve"> 60 </w:t>
      </w:r>
      <w:proofErr w:type="spellStart"/>
      <w:r w:rsidRPr="00361CB0">
        <w:rPr>
          <w:rFonts w:ascii="Times New Roman" w:hAnsi="Times New Roman" w:cs="Times New Roman"/>
          <w:sz w:val="28"/>
          <w:szCs w:val="28"/>
          <w:lang w:val="ru-RU"/>
        </w:rPr>
        <w:t>күндердегі</w:t>
      </w:r>
      <w:proofErr w:type="spellEnd"/>
      <w:r w:rsidRPr="00361CB0">
        <w:rPr>
          <w:rFonts w:ascii="Times New Roman" w:hAnsi="Times New Roman" w:cs="Times New Roman"/>
          <w:sz w:val="28"/>
          <w:szCs w:val="28"/>
          <w:lang w:val="ru-RU"/>
        </w:rPr>
        <w:t xml:space="preserve"> </w:t>
      </w:r>
      <w:proofErr w:type="spellStart"/>
      <w:r w:rsidRPr="00361CB0">
        <w:rPr>
          <w:rFonts w:ascii="Times New Roman" w:hAnsi="Times New Roman" w:cs="Times New Roman"/>
          <w:sz w:val="28"/>
          <w:szCs w:val="28"/>
          <w:lang w:val="ru-RU"/>
        </w:rPr>
        <w:t>сүйек</w:t>
      </w:r>
      <w:proofErr w:type="spellEnd"/>
      <w:r w:rsidRPr="00361CB0">
        <w:rPr>
          <w:rFonts w:ascii="Times New Roman" w:hAnsi="Times New Roman" w:cs="Times New Roman"/>
          <w:sz w:val="28"/>
          <w:szCs w:val="28"/>
          <w:lang w:val="ru-RU"/>
        </w:rPr>
        <w:t xml:space="preserve"> </w:t>
      </w:r>
      <w:proofErr w:type="spellStart"/>
      <w:r w:rsidRPr="00361CB0">
        <w:rPr>
          <w:rFonts w:ascii="Times New Roman" w:hAnsi="Times New Roman" w:cs="Times New Roman"/>
          <w:sz w:val="28"/>
          <w:szCs w:val="28"/>
          <w:lang w:val="ru-RU"/>
        </w:rPr>
        <w:t>трансплантатының</w:t>
      </w:r>
      <w:proofErr w:type="spellEnd"/>
      <w:r w:rsidRPr="00361CB0">
        <w:rPr>
          <w:rFonts w:ascii="Times New Roman" w:hAnsi="Times New Roman" w:cs="Times New Roman"/>
          <w:sz w:val="28"/>
          <w:szCs w:val="28"/>
          <w:lang w:val="ru-RU"/>
        </w:rPr>
        <w:t xml:space="preserve"> </w:t>
      </w:r>
      <w:proofErr w:type="spellStart"/>
      <w:r w:rsidRPr="00361CB0">
        <w:rPr>
          <w:rFonts w:ascii="Times New Roman" w:hAnsi="Times New Roman" w:cs="Times New Roman"/>
          <w:sz w:val="28"/>
          <w:szCs w:val="28"/>
          <w:lang w:val="ru-RU"/>
        </w:rPr>
        <w:t>жетілуі</w:t>
      </w:r>
      <w:proofErr w:type="spellEnd"/>
      <w:r w:rsidRPr="00361CB0">
        <w:rPr>
          <w:rFonts w:ascii="Times New Roman" w:hAnsi="Times New Roman" w:cs="Times New Roman"/>
          <w:sz w:val="28"/>
          <w:szCs w:val="28"/>
          <w:lang w:val="ru-RU"/>
        </w:rPr>
        <w:t xml:space="preserve"> мен </w:t>
      </w:r>
      <w:proofErr w:type="spellStart"/>
      <w:r w:rsidRPr="00361CB0">
        <w:rPr>
          <w:rFonts w:ascii="Times New Roman" w:hAnsi="Times New Roman" w:cs="Times New Roman"/>
          <w:sz w:val="28"/>
          <w:szCs w:val="28"/>
          <w:lang w:val="ru-RU"/>
        </w:rPr>
        <w:t>ремоделденуінің</w:t>
      </w:r>
      <w:proofErr w:type="spellEnd"/>
      <w:r w:rsidRPr="00361CB0">
        <w:rPr>
          <w:rFonts w:ascii="Times New Roman" w:hAnsi="Times New Roman" w:cs="Times New Roman"/>
          <w:sz w:val="28"/>
          <w:szCs w:val="28"/>
          <w:lang w:val="ru-RU"/>
        </w:rPr>
        <w:t xml:space="preserve"> </w:t>
      </w:r>
      <w:proofErr w:type="spellStart"/>
      <w:r w:rsidRPr="00361CB0">
        <w:rPr>
          <w:rFonts w:ascii="Times New Roman" w:hAnsi="Times New Roman" w:cs="Times New Roman"/>
          <w:sz w:val="28"/>
          <w:szCs w:val="28"/>
          <w:lang w:val="ru-RU"/>
        </w:rPr>
        <w:t>гистохимиялық</w:t>
      </w:r>
      <w:proofErr w:type="spellEnd"/>
      <w:r w:rsidRPr="00361CB0">
        <w:rPr>
          <w:rFonts w:ascii="Times New Roman" w:hAnsi="Times New Roman" w:cs="Times New Roman"/>
          <w:sz w:val="28"/>
          <w:szCs w:val="28"/>
          <w:lang w:val="ru-RU"/>
        </w:rPr>
        <w:t xml:space="preserve"> </w:t>
      </w:r>
      <w:proofErr w:type="spellStart"/>
      <w:r w:rsidRPr="00361CB0">
        <w:rPr>
          <w:rFonts w:ascii="Times New Roman" w:hAnsi="Times New Roman" w:cs="Times New Roman"/>
          <w:sz w:val="28"/>
          <w:szCs w:val="28"/>
          <w:lang w:val="ru-RU"/>
        </w:rPr>
        <w:t>сипаттамасын</w:t>
      </w:r>
      <w:proofErr w:type="spellEnd"/>
      <w:r w:rsidRPr="00361CB0">
        <w:rPr>
          <w:rFonts w:ascii="Times New Roman" w:hAnsi="Times New Roman" w:cs="Times New Roman"/>
          <w:sz w:val="28"/>
          <w:szCs w:val="28"/>
          <w:lang w:val="ru-RU"/>
        </w:rPr>
        <w:t xml:space="preserve"> </w:t>
      </w:r>
      <w:proofErr w:type="spellStart"/>
      <w:r w:rsidRPr="00361CB0">
        <w:rPr>
          <w:rFonts w:ascii="Times New Roman" w:hAnsi="Times New Roman" w:cs="Times New Roman"/>
          <w:sz w:val="28"/>
          <w:szCs w:val="28"/>
          <w:lang w:val="ru-RU"/>
        </w:rPr>
        <w:t>салыстыру</w:t>
      </w:r>
      <w:proofErr w:type="spellEnd"/>
      <w:r w:rsidRPr="00361CB0">
        <w:rPr>
          <w:rFonts w:ascii="Times New Roman" w:hAnsi="Times New Roman" w:cs="Times New Roman"/>
          <w:sz w:val="28"/>
          <w:szCs w:val="28"/>
          <w:lang w:val="ru-RU"/>
        </w:rPr>
        <w:t>.</w:t>
      </w:r>
    </w:p>
    <w:p w14:paraId="5CBB8828" w14:textId="77777777" w:rsidR="00A81E68" w:rsidRPr="00361CB0" w:rsidRDefault="00A81E68" w:rsidP="00361CB0">
      <w:pPr>
        <w:pStyle w:val="a8"/>
        <w:spacing w:after="0" w:line="240" w:lineRule="auto"/>
        <w:jc w:val="both"/>
        <w:rPr>
          <w:rFonts w:ascii="Times New Roman" w:eastAsiaTheme="minorHAnsi" w:hAnsi="Times New Roman"/>
          <w:bCs/>
          <w:sz w:val="28"/>
          <w:szCs w:val="28"/>
        </w:rPr>
      </w:pPr>
    </w:p>
    <w:p w14:paraId="2D13752A" w14:textId="77777777" w:rsidR="00361CB0" w:rsidRDefault="00361CB0" w:rsidP="00361CB0">
      <w:pPr>
        <w:autoSpaceDE w:val="0"/>
        <w:autoSpaceDN w:val="0"/>
        <w:adjustRightInd w:val="0"/>
        <w:spacing w:after="0" w:line="240" w:lineRule="auto"/>
        <w:ind w:firstLine="708"/>
        <w:jc w:val="both"/>
        <w:rPr>
          <w:rFonts w:ascii="Times New Roman" w:eastAsia="MS Gothic" w:hAnsi="Times New Roman" w:cs="Times New Roman"/>
          <w:sz w:val="28"/>
          <w:szCs w:val="28"/>
        </w:rPr>
      </w:pPr>
      <w:r w:rsidRPr="00361CB0">
        <w:rPr>
          <w:rFonts w:ascii="Times New Roman" w:hAnsi="Times New Roman" w:cs="Times New Roman"/>
          <w:b/>
          <w:bCs/>
          <w:sz w:val="28"/>
          <w:szCs w:val="28"/>
        </w:rPr>
        <w:t>Ғылыми жаңалығы:</w:t>
      </w:r>
      <w:r w:rsidRPr="00361CB0">
        <w:rPr>
          <w:rFonts w:ascii="Times New Roman" w:hAnsi="Times New Roman" w:cs="Times New Roman"/>
          <w:sz w:val="28"/>
          <w:szCs w:val="28"/>
        </w:rPr>
        <w:t xml:space="preserve"> </w:t>
      </w:r>
      <w:proofErr w:type="spellStart"/>
      <w:r w:rsidRPr="00361CB0">
        <w:rPr>
          <w:rFonts w:ascii="Times New Roman" w:hAnsi="Times New Roman" w:cs="Times New Roman"/>
          <w:sz w:val="28"/>
          <w:szCs w:val="28"/>
        </w:rPr>
        <w:t>Марбург</w:t>
      </w:r>
      <w:proofErr w:type="spellEnd"/>
      <w:r w:rsidRPr="00361CB0">
        <w:rPr>
          <w:rFonts w:ascii="Times New Roman" w:hAnsi="Times New Roman" w:cs="Times New Roman"/>
          <w:sz w:val="28"/>
          <w:szCs w:val="28"/>
        </w:rPr>
        <w:t xml:space="preserve"> сүйек банкі жүйесі бойынша дайындалған сүйек </w:t>
      </w:r>
      <w:proofErr w:type="spellStart"/>
      <w:r w:rsidRPr="00361CB0">
        <w:rPr>
          <w:rFonts w:ascii="Times New Roman" w:hAnsi="Times New Roman" w:cs="Times New Roman"/>
          <w:sz w:val="28"/>
          <w:szCs w:val="28"/>
        </w:rPr>
        <w:t>трансплантатын</w:t>
      </w:r>
      <w:proofErr w:type="spellEnd"/>
      <w:r w:rsidRPr="00361CB0">
        <w:rPr>
          <w:rFonts w:ascii="Times New Roman" w:hAnsi="Times New Roman" w:cs="Times New Roman"/>
          <w:sz w:val="28"/>
          <w:szCs w:val="28"/>
        </w:rPr>
        <w:t xml:space="preserve"> </w:t>
      </w:r>
      <w:proofErr w:type="spellStart"/>
      <w:r w:rsidRPr="00361CB0">
        <w:rPr>
          <w:rFonts w:ascii="Times New Roman" w:hAnsi="Times New Roman" w:cs="Times New Roman"/>
          <w:sz w:val="28"/>
          <w:szCs w:val="28"/>
        </w:rPr>
        <w:t>тромбоциттермен</w:t>
      </w:r>
      <w:proofErr w:type="spellEnd"/>
      <w:r w:rsidRPr="00361CB0">
        <w:rPr>
          <w:rFonts w:ascii="Times New Roman" w:hAnsi="Times New Roman" w:cs="Times New Roman"/>
          <w:sz w:val="28"/>
          <w:szCs w:val="28"/>
        </w:rPr>
        <w:t xml:space="preserve"> байытылған </w:t>
      </w:r>
      <w:proofErr w:type="spellStart"/>
      <w:r w:rsidRPr="00361CB0">
        <w:rPr>
          <w:rFonts w:ascii="Times New Roman" w:hAnsi="Times New Roman" w:cs="Times New Roman"/>
          <w:sz w:val="28"/>
          <w:szCs w:val="28"/>
        </w:rPr>
        <w:t>аутоплазмамен</w:t>
      </w:r>
      <w:proofErr w:type="spellEnd"/>
      <w:r w:rsidRPr="00361CB0">
        <w:rPr>
          <w:rFonts w:ascii="Times New Roman" w:hAnsi="Times New Roman" w:cs="Times New Roman"/>
          <w:sz w:val="28"/>
          <w:szCs w:val="28"/>
        </w:rPr>
        <w:t xml:space="preserve"> бірге қолданудың сүйек тінінің ақауларын емдеудегі тиімділігі алғаш рет салыстырмалы эксперименттік зерттеуде дәлелденді (Авторлық құқықпен қорғалатын объектілерге құқықтар туралы мемлекеттік тізілімге енгізілген мәліметтердің куәлігі №50519, 17.10.2023 ж.).</w:t>
      </w:r>
    </w:p>
    <w:p w14:paraId="62BD8518" w14:textId="77777777" w:rsidR="00361CB0" w:rsidRDefault="00361CB0" w:rsidP="00361CB0">
      <w:pPr>
        <w:autoSpaceDE w:val="0"/>
        <w:autoSpaceDN w:val="0"/>
        <w:adjustRightInd w:val="0"/>
        <w:spacing w:after="0" w:line="240" w:lineRule="auto"/>
        <w:ind w:firstLine="708"/>
        <w:jc w:val="both"/>
        <w:rPr>
          <w:rFonts w:ascii="Times New Roman" w:eastAsia="MS Gothic" w:hAnsi="Times New Roman" w:cs="Times New Roman"/>
          <w:sz w:val="28"/>
          <w:szCs w:val="28"/>
        </w:rPr>
      </w:pPr>
      <w:proofErr w:type="spellStart"/>
      <w:r w:rsidRPr="00361CB0">
        <w:rPr>
          <w:rFonts w:ascii="Times New Roman" w:hAnsi="Times New Roman" w:cs="Times New Roman"/>
          <w:sz w:val="28"/>
          <w:szCs w:val="28"/>
        </w:rPr>
        <w:t>Тромбоциттермен</w:t>
      </w:r>
      <w:proofErr w:type="spellEnd"/>
      <w:r w:rsidRPr="00361CB0">
        <w:rPr>
          <w:rFonts w:ascii="Times New Roman" w:hAnsi="Times New Roman" w:cs="Times New Roman"/>
          <w:sz w:val="28"/>
          <w:szCs w:val="28"/>
        </w:rPr>
        <w:t xml:space="preserve"> байытылған </w:t>
      </w:r>
      <w:proofErr w:type="spellStart"/>
      <w:r w:rsidRPr="00361CB0">
        <w:rPr>
          <w:rFonts w:ascii="Times New Roman" w:hAnsi="Times New Roman" w:cs="Times New Roman"/>
          <w:sz w:val="28"/>
          <w:szCs w:val="28"/>
        </w:rPr>
        <w:t>аутоплазмамен</w:t>
      </w:r>
      <w:proofErr w:type="spellEnd"/>
      <w:r w:rsidRPr="00361CB0">
        <w:rPr>
          <w:rFonts w:ascii="Times New Roman" w:hAnsi="Times New Roman" w:cs="Times New Roman"/>
          <w:sz w:val="28"/>
          <w:szCs w:val="28"/>
        </w:rPr>
        <w:t xml:space="preserve"> </w:t>
      </w:r>
      <w:proofErr w:type="spellStart"/>
      <w:r w:rsidRPr="00361CB0">
        <w:rPr>
          <w:rFonts w:ascii="Times New Roman" w:hAnsi="Times New Roman" w:cs="Times New Roman"/>
          <w:sz w:val="28"/>
          <w:szCs w:val="28"/>
        </w:rPr>
        <w:t>импрегнацияланған</w:t>
      </w:r>
      <w:proofErr w:type="spellEnd"/>
      <w:r w:rsidRPr="00361CB0">
        <w:rPr>
          <w:rFonts w:ascii="Times New Roman" w:hAnsi="Times New Roman" w:cs="Times New Roman"/>
          <w:sz w:val="28"/>
          <w:szCs w:val="28"/>
        </w:rPr>
        <w:t xml:space="preserve"> </w:t>
      </w:r>
      <w:proofErr w:type="spellStart"/>
      <w:r w:rsidRPr="00361CB0">
        <w:rPr>
          <w:rFonts w:ascii="Times New Roman" w:hAnsi="Times New Roman" w:cs="Times New Roman"/>
          <w:sz w:val="28"/>
          <w:szCs w:val="28"/>
        </w:rPr>
        <w:t>остеопластикалық</w:t>
      </w:r>
      <w:proofErr w:type="spellEnd"/>
      <w:r w:rsidRPr="00361CB0">
        <w:rPr>
          <w:rFonts w:ascii="Times New Roman" w:hAnsi="Times New Roman" w:cs="Times New Roman"/>
          <w:sz w:val="28"/>
          <w:szCs w:val="28"/>
        </w:rPr>
        <w:t xml:space="preserve"> материалмен сүйек ақауларын толтыруға арналған </w:t>
      </w:r>
      <w:proofErr w:type="spellStart"/>
      <w:r w:rsidRPr="00361CB0">
        <w:rPr>
          <w:rFonts w:ascii="Times New Roman" w:hAnsi="Times New Roman" w:cs="Times New Roman"/>
          <w:sz w:val="28"/>
          <w:szCs w:val="28"/>
        </w:rPr>
        <w:t>миниинвазивті</w:t>
      </w:r>
      <w:proofErr w:type="spellEnd"/>
      <w:r w:rsidRPr="00361CB0">
        <w:rPr>
          <w:rFonts w:ascii="Times New Roman" w:hAnsi="Times New Roman" w:cs="Times New Roman"/>
          <w:sz w:val="28"/>
          <w:szCs w:val="28"/>
        </w:rPr>
        <w:t xml:space="preserve"> құрылғы әзірленді (Пайдалы модельге патент №8718, 23 қазан 2023 жыл).</w:t>
      </w:r>
    </w:p>
    <w:p w14:paraId="63BBDB4D" w14:textId="1BA7E68D" w:rsidR="00361CB0" w:rsidRDefault="00361CB0" w:rsidP="00361CB0">
      <w:pPr>
        <w:autoSpaceDE w:val="0"/>
        <w:autoSpaceDN w:val="0"/>
        <w:adjustRightInd w:val="0"/>
        <w:spacing w:after="0" w:line="240" w:lineRule="auto"/>
        <w:ind w:firstLine="708"/>
        <w:jc w:val="both"/>
        <w:rPr>
          <w:rFonts w:ascii="Times New Roman" w:hAnsi="Times New Roman" w:cs="Times New Roman"/>
          <w:sz w:val="28"/>
          <w:szCs w:val="28"/>
        </w:rPr>
      </w:pPr>
      <w:proofErr w:type="spellStart"/>
      <w:r w:rsidRPr="00361CB0">
        <w:rPr>
          <w:rFonts w:ascii="Times New Roman" w:hAnsi="Times New Roman" w:cs="Times New Roman"/>
          <w:sz w:val="28"/>
          <w:szCs w:val="28"/>
        </w:rPr>
        <w:t>Марбург</w:t>
      </w:r>
      <w:proofErr w:type="spellEnd"/>
      <w:r w:rsidRPr="00361CB0">
        <w:rPr>
          <w:rFonts w:ascii="Times New Roman" w:hAnsi="Times New Roman" w:cs="Times New Roman"/>
          <w:sz w:val="28"/>
          <w:szCs w:val="28"/>
        </w:rPr>
        <w:t xml:space="preserve"> сүйек банкі жүйесі бойынша дайындалған сүйек </w:t>
      </w:r>
      <w:proofErr w:type="spellStart"/>
      <w:r w:rsidRPr="00361CB0">
        <w:rPr>
          <w:rFonts w:ascii="Times New Roman" w:hAnsi="Times New Roman" w:cs="Times New Roman"/>
          <w:sz w:val="28"/>
          <w:szCs w:val="28"/>
        </w:rPr>
        <w:t>трансплантатын</w:t>
      </w:r>
      <w:proofErr w:type="spellEnd"/>
      <w:r w:rsidRPr="00361CB0">
        <w:rPr>
          <w:rFonts w:ascii="Times New Roman" w:hAnsi="Times New Roman" w:cs="Times New Roman"/>
          <w:sz w:val="28"/>
          <w:szCs w:val="28"/>
        </w:rPr>
        <w:t xml:space="preserve"> </w:t>
      </w:r>
      <w:proofErr w:type="spellStart"/>
      <w:r w:rsidRPr="00361CB0">
        <w:rPr>
          <w:rFonts w:ascii="Times New Roman" w:hAnsi="Times New Roman" w:cs="Times New Roman"/>
          <w:sz w:val="28"/>
          <w:szCs w:val="28"/>
        </w:rPr>
        <w:t>тромбоциттермен</w:t>
      </w:r>
      <w:proofErr w:type="spellEnd"/>
      <w:r w:rsidRPr="00361CB0">
        <w:rPr>
          <w:rFonts w:ascii="Times New Roman" w:hAnsi="Times New Roman" w:cs="Times New Roman"/>
          <w:sz w:val="28"/>
          <w:szCs w:val="28"/>
        </w:rPr>
        <w:t xml:space="preserve"> байытылған </w:t>
      </w:r>
      <w:proofErr w:type="spellStart"/>
      <w:r w:rsidRPr="00361CB0">
        <w:rPr>
          <w:rFonts w:ascii="Times New Roman" w:hAnsi="Times New Roman" w:cs="Times New Roman"/>
          <w:sz w:val="28"/>
          <w:szCs w:val="28"/>
        </w:rPr>
        <w:t>аутоплазмамен</w:t>
      </w:r>
      <w:proofErr w:type="spellEnd"/>
      <w:r w:rsidRPr="00361CB0">
        <w:rPr>
          <w:rFonts w:ascii="Times New Roman" w:hAnsi="Times New Roman" w:cs="Times New Roman"/>
          <w:sz w:val="28"/>
          <w:szCs w:val="28"/>
        </w:rPr>
        <w:t xml:space="preserve"> бірге қолдану жағдайында сүйек тінінің регенерациясының </w:t>
      </w:r>
      <w:proofErr w:type="spellStart"/>
      <w:r w:rsidRPr="00361CB0">
        <w:rPr>
          <w:rFonts w:ascii="Times New Roman" w:hAnsi="Times New Roman" w:cs="Times New Roman"/>
          <w:sz w:val="28"/>
          <w:szCs w:val="28"/>
        </w:rPr>
        <w:t>патоморфологиялық</w:t>
      </w:r>
      <w:proofErr w:type="spellEnd"/>
      <w:r w:rsidRPr="00361CB0">
        <w:rPr>
          <w:rFonts w:ascii="Times New Roman" w:hAnsi="Times New Roman" w:cs="Times New Roman"/>
          <w:sz w:val="28"/>
          <w:szCs w:val="28"/>
        </w:rPr>
        <w:t xml:space="preserve"> және рентгенологиялық сипаттамасы алғаш рет зерттеліп, берілді.</w:t>
      </w:r>
    </w:p>
    <w:p w14:paraId="13447A3B" w14:textId="77777777" w:rsidR="00361CB0" w:rsidRPr="00361CB0" w:rsidRDefault="00361CB0" w:rsidP="00361CB0">
      <w:pPr>
        <w:autoSpaceDE w:val="0"/>
        <w:autoSpaceDN w:val="0"/>
        <w:adjustRightInd w:val="0"/>
        <w:spacing w:after="0" w:line="240" w:lineRule="auto"/>
        <w:ind w:firstLine="708"/>
        <w:jc w:val="both"/>
        <w:rPr>
          <w:rFonts w:ascii="Times New Roman" w:hAnsi="Times New Roman" w:cs="Times New Roman"/>
          <w:sz w:val="28"/>
          <w:szCs w:val="28"/>
        </w:rPr>
      </w:pPr>
    </w:p>
    <w:p w14:paraId="38D8FC5E" w14:textId="77777777" w:rsidR="00361CB0" w:rsidRPr="00361CB0" w:rsidRDefault="00361CB0" w:rsidP="00361CB0">
      <w:pPr>
        <w:autoSpaceDE w:val="0"/>
        <w:autoSpaceDN w:val="0"/>
        <w:adjustRightInd w:val="0"/>
        <w:spacing w:after="0" w:line="240" w:lineRule="auto"/>
        <w:ind w:firstLine="708"/>
        <w:jc w:val="both"/>
        <w:rPr>
          <w:rFonts w:ascii="Times New Roman" w:hAnsi="Times New Roman" w:cs="Times New Roman"/>
          <w:sz w:val="28"/>
          <w:szCs w:val="28"/>
        </w:rPr>
      </w:pPr>
      <w:r w:rsidRPr="00361CB0">
        <w:rPr>
          <w:rFonts w:ascii="Times New Roman" w:hAnsi="Times New Roman" w:cs="Times New Roman"/>
          <w:b/>
          <w:bCs/>
          <w:sz w:val="28"/>
          <w:szCs w:val="28"/>
        </w:rPr>
        <w:t>Қорғауға ұсынылатын негізгі тұжырымдар:</w:t>
      </w:r>
    </w:p>
    <w:p w14:paraId="775666C8" w14:textId="584F1415" w:rsidR="00361CB0" w:rsidRPr="00361CB0" w:rsidRDefault="00361CB0" w:rsidP="00361CB0">
      <w:pPr>
        <w:autoSpaceDE w:val="0"/>
        <w:autoSpaceDN w:val="0"/>
        <w:adjustRightInd w:val="0"/>
        <w:spacing w:after="0" w:line="240" w:lineRule="auto"/>
        <w:ind w:firstLine="709"/>
        <w:jc w:val="both"/>
        <w:rPr>
          <w:rFonts w:ascii="Times New Roman" w:hAnsi="Times New Roman" w:cs="Times New Roman"/>
          <w:sz w:val="28"/>
          <w:szCs w:val="28"/>
        </w:rPr>
      </w:pPr>
      <w:r w:rsidRPr="00361CB0">
        <w:rPr>
          <w:rFonts w:ascii="Times New Roman" w:hAnsi="Times New Roman" w:cs="Times New Roman"/>
          <w:sz w:val="28"/>
          <w:szCs w:val="28"/>
        </w:rPr>
        <w:t>1)</w:t>
      </w:r>
      <w:proofErr w:type="spellStart"/>
      <w:r w:rsidRPr="00361CB0">
        <w:rPr>
          <w:rFonts w:ascii="Times New Roman" w:hAnsi="Times New Roman" w:cs="Times New Roman"/>
          <w:sz w:val="28"/>
          <w:szCs w:val="28"/>
        </w:rPr>
        <w:t>Марбург</w:t>
      </w:r>
      <w:proofErr w:type="spellEnd"/>
      <w:r w:rsidRPr="00361CB0">
        <w:rPr>
          <w:rFonts w:ascii="Times New Roman" w:hAnsi="Times New Roman" w:cs="Times New Roman"/>
          <w:sz w:val="28"/>
          <w:szCs w:val="28"/>
        </w:rPr>
        <w:t xml:space="preserve"> сүйек банкі жүйесі бойынша дайындалған PRP </w:t>
      </w:r>
      <w:proofErr w:type="spellStart"/>
      <w:r w:rsidRPr="00361CB0">
        <w:rPr>
          <w:rFonts w:ascii="Times New Roman" w:hAnsi="Times New Roman" w:cs="Times New Roman"/>
          <w:sz w:val="28"/>
          <w:szCs w:val="28"/>
        </w:rPr>
        <w:t>импрегнацияланған</w:t>
      </w:r>
      <w:proofErr w:type="spellEnd"/>
      <w:r w:rsidRPr="00361CB0">
        <w:rPr>
          <w:rFonts w:ascii="Times New Roman" w:hAnsi="Times New Roman" w:cs="Times New Roman"/>
          <w:sz w:val="28"/>
          <w:szCs w:val="28"/>
        </w:rPr>
        <w:t xml:space="preserve"> сүйек </w:t>
      </w:r>
      <w:proofErr w:type="spellStart"/>
      <w:r w:rsidRPr="00361CB0">
        <w:rPr>
          <w:rFonts w:ascii="Times New Roman" w:hAnsi="Times New Roman" w:cs="Times New Roman"/>
          <w:sz w:val="28"/>
          <w:szCs w:val="28"/>
        </w:rPr>
        <w:t>трансплантатын</w:t>
      </w:r>
      <w:proofErr w:type="spellEnd"/>
      <w:r w:rsidRPr="00361CB0">
        <w:rPr>
          <w:rFonts w:ascii="Times New Roman" w:hAnsi="Times New Roman" w:cs="Times New Roman"/>
          <w:sz w:val="28"/>
          <w:szCs w:val="28"/>
        </w:rPr>
        <w:t xml:space="preserve"> қолдану әдістемесі әзірленген құрылғының көмегімен сүйек ақауын сүйек </w:t>
      </w:r>
      <w:proofErr w:type="spellStart"/>
      <w:r w:rsidRPr="00361CB0">
        <w:rPr>
          <w:rFonts w:ascii="Times New Roman" w:hAnsi="Times New Roman" w:cs="Times New Roman"/>
          <w:sz w:val="28"/>
          <w:szCs w:val="28"/>
        </w:rPr>
        <w:t>трансплантатымен</w:t>
      </w:r>
      <w:proofErr w:type="spellEnd"/>
      <w:r w:rsidRPr="00361CB0">
        <w:rPr>
          <w:rFonts w:ascii="Times New Roman" w:hAnsi="Times New Roman" w:cs="Times New Roman"/>
          <w:sz w:val="28"/>
          <w:szCs w:val="28"/>
        </w:rPr>
        <w:t xml:space="preserve"> минималды </w:t>
      </w:r>
      <w:proofErr w:type="spellStart"/>
      <w:r w:rsidRPr="00361CB0">
        <w:rPr>
          <w:rFonts w:ascii="Times New Roman" w:hAnsi="Times New Roman" w:cs="Times New Roman"/>
          <w:sz w:val="28"/>
          <w:szCs w:val="28"/>
        </w:rPr>
        <w:t>инвазивті</w:t>
      </w:r>
      <w:proofErr w:type="spellEnd"/>
      <w:r w:rsidRPr="00361CB0">
        <w:rPr>
          <w:rFonts w:ascii="Times New Roman" w:hAnsi="Times New Roman" w:cs="Times New Roman"/>
          <w:sz w:val="28"/>
          <w:szCs w:val="28"/>
        </w:rPr>
        <w:t xml:space="preserve"> әдіспен толтыруға мүмкіндік береді.</w:t>
      </w:r>
    </w:p>
    <w:p w14:paraId="48B1EF2E" w14:textId="780711B2" w:rsidR="00361CB0" w:rsidRPr="00361CB0" w:rsidRDefault="00361CB0" w:rsidP="00361CB0">
      <w:pPr>
        <w:autoSpaceDE w:val="0"/>
        <w:autoSpaceDN w:val="0"/>
        <w:adjustRightInd w:val="0"/>
        <w:spacing w:after="0" w:line="240" w:lineRule="auto"/>
        <w:ind w:firstLine="709"/>
        <w:jc w:val="both"/>
        <w:rPr>
          <w:rFonts w:ascii="Times New Roman" w:hAnsi="Times New Roman" w:cs="Times New Roman"/>
          <w:sz w:val="28"/>
          <w:szCs w:val="28"/>
        </w:rPr>
      </w:pPr>
      <w:r w:rsidRPr="00361CB0">
        <w:rPr>
          <w:rFonts w:ascii="Times New Roman" w:hAnsi="Times New Roman" w:cs="Times New Roman"/>
          <w:sz w:val="28"/>
          <w:szCs w:val="28"/>
        </w:rPr>
        <w:t>2)</w:t>
      </w:r>
      <w:proofErr w:type="spellStart"/>
      <w:r w:rsidRPr="00361CB0">
        <w:rPr>
          <w:rFonts w:ascii="Times New Roman" w:hAnsi="Times New Roman" w:cs="Times New Roman"/>
          <w:sz w:val="28"/>
          <w:szCs w:val="28"/>
        </w:rPr>
        <w:t>Марбург</w:t>
      </w:r>
      <w:proofErr w:type="spellEnd"/>
      <w:r w:rsidRPr="00361CB0">
        <w:rPr>
          <w:rFonts w:ascii="Times New Roman" w:hAnsi="Times New Roman" w:cs="Times New Roman"/>
          <w:sz w:val="28"/>
          <w:szCs w:val="28"/>
        </w:rPr>
        <w:t xml:space="preserve"> сүйек банкі жүйесі бойынша дайындалған сүйек </w:t>
      </w:r>
      <w:proofErr w:type="spellStart"/>
      <w:r w:rsidRPr="00361CB0">
        <w:rPr>
          <w:rFonts w:ascii="Times New Roman" w:hAnsi="Times New Roman" w:cs="Times New Roman"/>
          <w:sz w:val="28"/>
          <w:szCs w:val="28"/>
        </w:rPr>
        <w:t>трансплантатын</w:t>
      </w:r>
      <w:proofErr w:type="spellEnd"/>
      <w:r w:rsidRPr="00361CB0">
        <w:rPr>
          <w:rFonts w:ascii="Times New Roman" w:hAnsi="Times New Roman" w:cs="Times New Roman"/>
          <w:sz w:val="28"/>
          <w:szCs w:val="28"/>
        </w:rPr>
        <w:t xml:space="preserve"> PRP-мен бірге қолдану сүйек ақауының жаңа сүйек тінімен жабылуын жақсартады, дефект аймағындағы </w:t>
      </w:r>
      <w:proofErr w:type="spellStart"/>
      <w:r w:rsidRPr="00361CB0">
        <w:rPr>
          <w:rFonts w:ascii="Times New Roman" w:hAnsi="Times New Roman" w:cs="Times New Roman"/>
          <w:sz w:val="28"/>
          <w:szCs w:val="28"/>
        </w:rPr>
        <w:t>неоваскуляризацияны</w:t>
      </w:r>
      <w:proofErr w:type="spellEnd"/>
      <w:r w:rsidRPr="00361CB0">
        <w:rPr>
          <w:rFonts w:ascii="Times New Roman" w:hAnsi="Times New Roman" w:cs="Times New Roman"/>
          <w:sz w:val="28"/>
          <w:szCs w:val="28"/>
        </w:rPr>
        <w:t xml:space="preserve"> ерте кезеңдерде PRP-сыз сүйек </w:t>
      </w:r>
      <w:proofErr w:type="spellStart"/>
      <w:r w:rsidRPr="00361CB0">
        <w:rPr>
          <w:rFonts w:ascii="Times New Roman" w:hAnsi="Times New Roman" w:cs="Times New Roman"/>
          <w:sz w:val="28"/>
          <w:szCs w:val="28"/>
        </w:rPr>
        <w:t>трансплантаты</w:t>
      </w:r>
      <w:proofErr w:type="spellEnd"/>
      <w:r w:rsidRPr="00361CB0">
        <w:rPr>
          <w:rFonts w:ascii="Times New Roman" w:hAnsi="Times New Roman" w:cs="Times New Roman"/>
          <w:sz w:val="28"/>
          <w:szCs w:val="28"/>
        </w:rPr>
        <w:t xml:space="preserve"> бар топпен салыстырғанда күшейтеді.</w:t>
      </w:r>
    </w:p>
    <w:p w14:paraId="6D31A088" w14:textId="1013759D" w:rsidR="00361CB0" w:rsidRPr="00361CB0" w:rsidRDefault="00361CB0" w:rsidP="00361CB0">
      <w:pPr>
        <w:autoSpaceDE w:val="0"/>
        <w:autoSpaceDN w:val="0"/>
        <w:adjustRightInd w:val="0"/>
        <w:spacing w:after="0" w:line="240" w:lineRule="auto"/>
        <w:ind w:firstLine="709"/>
        <w:jc w:val="both"/>
        <w:rPr>
          <w:rFonts w:ascii="Times New Roman" w:hAnsi="Times New Roman" w:cs="Times New Roman"/>
          <w:sz w:val="28"/>
          <w:szCs w:val="28"/>
        </w:rPr>
      </w:pPr>
      <w:r w:rsidRPr="00361CB0">
        <w:rPr>
          <w:rFonts w:ascii="Times New Roman" w:hAnsi="Times New Roman" w:cs="Times New Roman"/>
          <w:sz w:val="28"/>
          <w:szCs w:val="28"/>
        </w:rPr>
        <w:t>3)</w:t>
      </w:r>
      <w:proofErr w:type="spellStart"/>
      <w:r w:rsidRPr="00361CB0">
        <w:rPr>
          <w:rFonts w:ascii="Times New Roman" w:hAnsi="Times New Roman" w:cs="Times New Roman"/>
          <w:sz w:val="28"/>
          <w:szCs w:val="28"/>
        </w:rPr>
        <w:t>Марбург</w:t>
      </w:r>
      <w:proofErr w:type="spellEnd"/>
      <w:r w:rsidRPr="00361CB0">
        <w:rPr>
          <w:rFonts w:ascii="Times New Roman" w:hAnsi="Times New Roman" w:cs="Times New Roman"/>
          <w:sz w:val="28"/>
          <w:szCs w:val="28"/>
        </w:rPr>
        <w:t xml:space="preserve"> сүйек банкі жүйесі бойынша дайындалған сүйек </w:t>
      </w:r>
      <w:proofErr w:type="spellStart"/>
      <w:r w:rsidRPr="00361CB0">
        <w:rPr>
          <w:rFonts w:ascii="Times New Roman" w:hAnsi="Times New Roman" w:cs="Times New Roman"/>
          <w:sz w:val="28"/>
          <w:szCs w:val="28"/>
        </w:rPr>
        <w:t>трансплантатын</w:t>
      </w:r>
      <w:proofErr w:type="spellEnd"/>
      <w:r w:rsidRPr="00361CB0">
        <w:rPr>
          <w:rFonts w:ascii="Times New Roman" w:hAnsi="Times New Roman" w:cs="Times New Roman"/>
          <w:sz w:val="28"/>
          <w:szCs w:val="28"/>
        </w:rPr>
        <w:t xml:space="preserve"> PRP-мен бірге қолдану </w:t>
      </w:r>
      <w:proofErr w:type="spellStart"/>
      <w:r w:rsidRPr="00361CB0">
        <w:rPr>
          <w:rFonts w:ascii="Times New Roman" w:hAnsi="Times New Roman" w:cs="Times New Roman"/>
          <w:sz w:val="28"/>
          <w:szCs w:val="28"/>
        </w:rPr>
        <w:t>трансплантаттың</w:t>
      </w:r>
      <w:proofErr w:type="spellEnd"/>
      <w:r w:rsidRPr="00361CB0">
        <w:rPr>
          <w:rFonts w:ascii="Times New Roman" w:hAnsi="Times New Roman" w:cs="Times New Roman"/>
          <w:sz w:val="28"/>
          <w:szCs w:val="28"/>
        </w:rPr>
        <w:t xml:space="preserve"> дефект аймағындағы өміршеңдігін, оның </w:t>
      </w:r>
      <w:proofErr w:type="spellStart"/>
      <w:r w:rsidRPr="00361CB0">
        <w:rPr>
          <w:rFonts w:ascii="Times New Roman" w:hAnsi="Times New Roman" w:cs="Times New Roman"/>
          <w:sz w:val="28"/>
          <w:szCs w:val="28"/>
        </w:rPr>
        <w:t>остеокондуктивті</w:t>
      </w:r>
      <w:proofErr w:type="spellEnd"/>
      <w:r w:rsidRPr="00361CB0">
        <w:rPr>
          <w:rFonts w:ascii="Times New Roman" w:hAnsi="Times New Roman" w:cs="Times New Roman"/>
          <w:sz w:val="28"/>
          <w:szCs w:val="28"/>
        </w:rPr>
        <w:t xml:space="preserve"> потенциалын және </w:t>
      </w:r>
      <w:proofErr w:type="spellStart"/>
      <w:r w:rsidRPr="00361CB0">
        <w:rPr>
          <w:rFonts w:ascii="Times New Roman" w:hAnsi="Times New Roman" w:cs="Times New Roman"/>
          <w:sz w:val="28"/>
          <w:szCs w:val="28"/>
        </w:rPr>
        <w:t>трансплантаттың</w:t>
      </w:r>
      <w:proofErr w:type="spellEnd"/>
      <w:r w:rsidRPr="00361CB0">
        <w:rPr>
          <w:rFonts w:ascii="Times New Roman" w:hAnsi="Times New Roman" w:cs="Times New Roman"/>
          <w:sz w:val="28"/>
          <w:szCs w:val="28"/>
        </w:rPr>
        <w:t xml:space="preserve"> </w:t>
      </w:r>
      <w:proofErr w:type="spellStart"/>
      <w:r w:rsidRPr="00361CB0">
        <w:rPr>
          <w:rFonts w:ascii="Times New Roman" w:hAnsi="Times New Roman" w:cs="Times New Roman"/>
          <w:sz w:val="28"/>
          <w:szCs w:val="28"/>
        </w:rPr>
        <w:t>ремоделизация</w:t>
      </w:r>
      <w:proofErr w:type="spellEnd"/>
      <w:r w:rsidRPr="00361CB0">
        <w:rPr>
          <w:rFonts w:ascii="Times New Roman" w:hAnsi="Times New Roman" w:cs="Times New Roman"/>
          <w:sz w:val="28"/>
          <w:szCs w:val="28"/>
        </w:rPr>
        <w:t xml:space="preserve"> процесін PRP-сыз </w:t>
      </w:r>
      <w:proofErr w:type="spellStart"/>
      <w:r w:rsidRPr="00361CB0">
        <w:rPr>
          <w:rFonts w:ascii="Times New Roman" w:hAnsi="Times New Roman" w:cs="Times New Roman"/>
          <w:sz w:val="28"/>
          <w:szCs w:val="28"/>
        </w:rPr>
        <w:t>трансплантатпен</w:t>
      </w:r>
      <w:proofErr w:type="spellEnd"/>
      <w:r w:rsidRPr="00361CB0">
        <w:rPr>
          <w:rFonts w:ascii="Times New Roman" w:hAnsi="Times New Roman" w:cs="Times New Roman"/>
          <w:sz w:val="28"/>
          <w:szCs w:val="28"/>
        </w:rPr>
        <w:t xml:space="preserve"> салыстырғанда жақсартады.</w:t>
      </w:r>
    </w:p>
    <w:p w14:paraId="2E712702" w14:textId="45F23B29" w:rsidR="00A81E68" w:rsidRPr="00361CB0" w:rsidRDefault="00A81E68" w:rsidP="00361CB0">
      <w:pPr>
        <w:autoSpaceDE w:val="0"/>
        <w:autoSpaceDN w:val="0"/>
        <w:adjustRightInd w:val="0"/>
        <w:spacing w:after="0" w:line="240" w:lineRule="auto"/>
        <w:jc w:val="both"/>
        <w:rPr>
          <w:rFonts w:ascii="Times New Roman" w:hAnsi="Times New Roman"/>
          <w:bCs/>
          <w:sz w:val="28"/>
          <w:szCs w:val="28"/>
        </w:rPr>
      </w:pPr>
    </w:p>
    <w:p w14:paraId="658992A0" w14:textId="77777777" w:rsidR="00361CB0" w:rsidRPr="00361CB0" w:rsidRDefault="00361CB0" w:rsidP="00361CB0">
      <w:pPr>
        <w:autoSpaceDE w:val="0"/>
        <w:autoSpaceDN w:val="0"/>
        <w:adjustRightInd w:val="0"/>
        <w:spacing w:after="0" w:line="240" w:lineRule="auto"/>
        <w:ind w:firstLine="708"/>
        <w:jc w:val="both"/>
        <w:rPr>
          <w:rFonts w:ascii="Times New Roman" w:hAnsi="Times New Roman" w:cs="Times New Roman"/>
          <w:sz w:val="28"/>
          <w:szCs w:val="28"/>
        </w:rPr>
      </w:pPr>
      <w:r w:rsidRPr="00361CB0">
        <w:rPr>
          <w:rFonts w:ascii="Times New Roman" w:hAnsi="Times New Roman" w:cs="Times New Roman"/>
          <w:b/>
          <w:bCs/>
          <w:sz w:val="28"/>
          <w:szCs w:val="28"/>
        </w:rPr>
        <w:t>Практикалық маңыздылығы:</w:t>
      </w:r>
    </w:p>
    <w:p w14:paraId="69CB0201" w14:textId="77777777" w:rsidR="00361CB0" w:rsidRPr="00361CB0" w:rsidRDefault="00361CB0" w:rsidP="00361CB0">
      <w:pPr>
        <w:autoSpaceDE w:val="0"/>
        <w:autoSpaceDN w:val="0"/>
        <w:adjustRightInd w:val="0"/>
        <w:spacing w:after="0" w:line="240" w:lineRule="auto"/>
        <w:ind w:firstLine="708"/>
        <w:jc w:val="both"/>
        <w:rPr>
          <w:rFonts w:ascii="Times New Roman" w:hAnsi="Times New Roman" w:cs="Times New Roman"/>
          <w:sz w:val="28"/>
          <w:szCs w:val="28"/>
        </w:rPr>
      </w:pPr>
      <w:r w:rsidRPr="00361CB0">
        <w:rPr>
          <w:rFonts w:ascii="Times New Roman" w:hAnsi="Times New Roman" w:cs="Times New Roman"/>
          <w:sz w:val="28"/>
          <w:szCs w:val="28"/>
        </w:rPr>
        <w:t xml:space="preserve">Диссертациялық жұмыс аясында жүргізілген зерттеулер сүйек ақауларын емдеуде </w:t>
      </w:r>
      <w:proofErr w:type="spellStart"/>
      <w:r w:rsidRPr="00361CB0">
        <w:rPr>
          <w:rFonts w:ascii="Times New Roman" w:hAnsi="Times New Roman" w:cs="Times New Roman"/>
          <w:sz w:val="28"/>
          <w:szCs w:val="28"/>
        </w:rPr>
        <w:t>биоактивті</w:t>
      </w:r>
      <w:proofErr w:type="spellEnd"/>
      <w:r w:rsidRPr="00361CB0">
        <w:rPr>
          <w:rFonts w:ascii="Times New Roman" w:hAnsi="Times New Roman" w:cs="Times New Roman"/>
          <w:sz w:val="28"/>
          <w:szCs w:val="28"/>
        </w:rPr>
        <w:t xml:space="preserve"> өсу факторларымен біріктірілген сүйек алмастырушы </w:t>
      </w:r>
      <w:r w:rsidRPr="00361CB0">
        <w:rPr>
          <w:rFonts w:ascii="Times New Roman" w:hAnsi="Times New Roman" w:cs="Times New Roman"/>
          <w:sz w:val="28"/>
          <w:szCs w:val="28"/>
        </w:rPr>
        <w:lastRenderedPageBreak/>
        <w:t xml:space="preserve">материалдарды қолданудың мүмкіндіктері туралы білімді айтарлықтай кеңейтеді. Өткізілген зерттеу </w:t>
      </w:r>
      <w:proofErr w:type="spellStart"/>
      <w:r w:rsidRPr="00361CB0">
        <w:rPr>
          <w:rFonts w:ascii="Times New Roman" w:hAnsi="Times New Roman" w:cs="Times New Roman"/>
          <w:sz w:val="28"/>
          <w:szCs w:val="28"/>
        </w:rPr>
        <w:t>Марбург</w:t>
      </w:r>
      <w:proofErr w:type="spellEnd"/>
      <w:r w:rsidRPr="00361CB0">
        <w:rPr>
          <w:rFonts w:ascii="Times New Roman" w:hAnsi="Times New Roman" w:cs="Times New Roman"/>
          <w:sz w:val="28"/>
          <w:szCs w:val="28"/>
        </w:rPr>
        <w:t xml:space="preserve"> сүйек </w:t>
      </w:r>
      <w:proofErr w:type="spellStart"/>
      <w:r w:rsidRPr="00361CB0">
        <w:rPr>
          <w:rFonts w:ascii="Times New Roman" w:hAnsi="Times New Roman" w:cs="Times New Roman"/>
          <w:sz w:val="28"/>
          <w:szCs w:val="28"/>
        </w:rPr>
        <w:t>транспланттарын</w:t>
      </w:r>
      <w:proofErr w:type="spellEnd"/>
      <w:r w:rsidRPr="00361CB0">
        <w:rPr>
          <w:rFonts w:ascii="Times New Roman" w:hAnsi="Times New Roman" w:cs="Times New Roman"/>
          <w:sz w:val="28"/>
          <w:szCs w:val="28"/>
        </w:rPr>
        <w:t xml:space="preserve"> </w:t>
      </w:r>
      <w:proofErr w:type="spellStart"/>
      <w:r w:rsidRPr="00361CB0">
        <w:rPr>
          <w:rFonts w:ascii="Times New Roman" w:hAnsi="Times New Roman" w:cs="Times New Roman"/>
          <w:sz w:val="28"/>
          <w:szCs w:val="28"/>
        </w:rPr>
        <w:t>тромбоциттермен</w:t>
      </w:r>
      <w:proofErr w:type="spellEnd"/>
      <w:r w:rsidRPr="00361CB0">
        <w:rPr>
          <w:rFonts w:ascii="Times New Roman" w:hAnsi="Times New Roman" w:cs="Times New Roman"/>
          <w:sz w:val="28"/>
          <w:szCs w:val="28"/>
        </w:rPr>
        <w:t xml:space="preserve"> байытылған плазмамен біріктіріп, әртүрлі тектегі сүйек ақауларын толтыруда қолданудың әлеуетін растап, ғылыми базаны нығайтады. Зерттеудің </w:t>
      </w:r>
      <w:proofErr w:type="spellStart"/>
      <w:r w:rsidRPr="00361CB0">
        <w:rPr>
          <w:rFonts w:ascii="Times New Roman" w:hAnsi="Times New Roman" w:cs="Times New Roman"/>
          <w:sz w:val="28"/>
          <w:szCs w:val="28"/>
        </w:rPr>
        <w:t>патоморфологиялық</w:t>
      </w:r>
      <w:proofErr w:type="spellEnd"/>
      <w:r w:rsidRPr="00361CB0">
        <w:rPr>
          <w:rFonts w:ascii="Times New Roman" w:hAnsi="Times New Roman" w:cs="Times New Roman"/>
          <w:sz w:val="28"/>
          <w:szCs w:val="28"/>
        </w:rPr>
        <w:t xml:space="preserve"> және рентгенологиялық мәліметтері </w:t>
      </w:r>
      <w:proofErr w:type="spellStart"/>
      <w:r w:rsidRPr="00361CB0">
        <w:rPr>
          <w:rFonts w:ascii="Times New Roman" w:hAnsi="Times New Roman" w:cs="Times New Roman"/>
          <w:sz w:val="28"/>
          <w:szCs w:val="28"/>
        </w:rPr>
        <w:t>репаративті</w:t>
      </w:r>
      <w:proofErr w:type="spellEnd"/>
      <w:r w:rsidRPr="00361CB0">
        <w:rPr>
          <w:rFonts w:ascii="Times New Roman" w:hAnsi="Times New Roman" w:cs="Times New Roman"/>
          <w:sz w:val="28"/>
          <w:szCs w:val="28"/>
        </w:rPr>
        <w:t xml:space="preserve"> процестің әртүрлі кезеңдерін көрсетіп, бұл тәсілдің тиімділігін дәлелдейді.</w:t>
      </w:r>
    </w:p>
    <w:p w14:paraId="2C18C033" w14:textId="77777777" w:rsidR="00361CB0" w:rsidRPr="00361CB0" w:rsidRDefault="00361CB0" w:rsidP="00361CB0">
      <w:pPr>
        <w:autoSpaceDE w:val="0"/>
        <w:autoSpaceDN w:val="0"/>
        <w:adjustRightInd w:val="0"/>
        <w:spacing w:after="0" w:line="240" w:lineRule="auto"/>
        <w:ind w:firstLine="708"/>
        <w:jc w:val="both"/>
        <w:rPr>
          <w:rFonts w:ascii="Times New Roman" w:hAnsi="Times New Roman" w:cs="Times New Roman"/>
          <w:sz w:val="28"/>
          <w:szCs w:val="28"/>
        </w:rPr>
      </w:pPr>
      <w:r w:rsidRPr="00361CB0">
        <w:rPr>
          <w:rFonts w:ascii="Times New Roman" w:hAnsi="Times New Roman" w:cs="Times New Roman"/>
          <w:sz w:val="28"/>
          <w:szCs w:val="28"/>
        </w:rPr>
        <w:t xml:space="preserve">Диссертация нәтижелері өсу факторлары бар жаңа биологиялық </w:t>
      </w:r>
      <w:proofErr w:type="spellStart"/>
      <w:r w:rsidRPr="00361CB0">
        <w:rPr>
          <w:rFonts w:ascii="Times New Roman" w:hAnsi="Times New Roman" w:cs="Times New Roman"/>
          <w:sz w:val="28"/>
          <w:szCs w:val="28"/>
        </w:rPr>
        <w:t>имплантты</w:t>
      </w:r>
      <w:proofErr w:type="spellEnd"/>
      <w:r w:rsidRPr="00361CB0">
        <w:rPr>
          <w:rFonts w:ascii="Times New Roman" w:hAnsi="Times New Roman" w:cs="Times New Roman"/>
          <w:sz w:val="28"/>
          <w:szCs w:val="28"/>
        </w:rPr>
        <w:t xml:space="preserve"> әзірлеуге негіз болады, ол қосымша клиникалық зерттеулерден кейін сүйек тінінің кең ақаулары бар пациенттерді емдеуге қажеттілікті қанағаттандыра алады. Мұндай тәсіл </w:t>
      </w:r>
      <w:proofErr w:type="spellStart"/>
      <w:r w:rsidRPr="00361CB0">
        <w:rPr>
          <w:rFonts w:ascii="Times New Roman" w:hAnsi="Times New Roman" w:cs="Times New Roman"/>
          <w:sz w:val="28"/>
          <w:szCs w:val="28"/>
        </w:rPr>
        <w:t>остеогенезді</w:t>
      </w:r>
      <w:proofErr w:type="spellEnd"/>
      <w:r w:rsidRPr="00361CB0">
        <w:rPr>
          <w:rFonts w:ascii="Times New Roman" w:hAnsi="Times New Roman" w:cs="Times New Roman"/>
          <w:sz w:val="28"/>
          <w:szCs w:val="28"/>
        </w:rPr>
        <w:t xml:space="preserve"> ынталандырып қана қоймай, зақымдалған аймақтардың жылдам әрі сапалы қалпына келуін қамтамасыз етеді, бұл болашақта емдеу нәтижелерін және науқастардың өмір сүру сапасын едәуір жақсартуы мүмкін.</w:t>
      </w:r>
    </w:p>
    <w:p w14:paraId="4C922437" w14:textId="350A638D" w:rsidR="00361CB0" w:rsidRPr="00361CB0" w:rsidRDefault="00361CB0" w:rsidP="00361CB0">
      <w:pPr>
        <w:autoSpaceDE w:val="0"/>
        <w:autoSpaceDN w:val="0"/>
        <w:adjustRightInd w:val="0"/>
        <w:spacing w:after="0" w:line="240" w:lineRule="auto"/>
        <w:ind w:firstLine="708"/>
        <w:jc w:val="both"/>
        <w:rPr>
          <w:rFonts w:ascii="Times New Roman" w:hAnsi="Times New Roman" w:cs="Times New Roman"/>
          <w:sz w:val="28"/>
          <w:szCs w:val="28"/>
        </w:rPr>
      </w:pPr>
      <w:r w:rsidRPr="00361CB0">
        <w:rPr>
          <w:rFonts w:ascii="Times New Roman" w:hAnsi="Times New Roman" w:cs="Times New Roman"/>
          <w:sz w:val="28"/>
          <w:szCs w:val="28"/>
        </w:rPr>
        <w:t xml:space="preserve">Бұл зерттеудің экономикалық тиімділігі – </w:t>
      </w:r>
      <w:proofErr w:type="spellStart"/>
      <w:r w:rsidRPr="00361CB0">
        <w:rPr>
          <w:rFonts w:ascii="Times New Roman" w:hAnsi="Times New Roman" w:cs="Times New Roman"/>
          <w:sz w:val="28"/>
          <w:szCs w:val="28"/>
        </w:rPr>
        <w:t>аллографтты</w:t>
      </w:r>
      <w:proofErr w:type="spellEnd"/>
      <w:r w:rsidRPr="00361CB0">
        <w:rPr>
          <w:rFonts w:ascii="Times New Roman" w:hAnsi="Times New Roman" w:cs="Times New Roman"/>
          <w:sz w:val="28"/>
          <w:szCs w:val="28"/>
        </w:rPr>
        <w:t xml:space="preserve"> сатып алу шығындарын </w:t>
      </w:r>
      <w:proofErr w:type="spellStart"/>
      <w:r w:rsidRPr="00361CB0">
        <w:rPr>
          <w:rFonts w:ascii="Times New Roman" w:hAnsi="Times New Roman" w:cs="Times New Roman"/>
          <w:sz w:val="28"/>
          <w:szCs w:val="28"/>
        </w:rPr>
        <w:t>эндопротездеу</w:t>
      </w:r>
      <w:proofErr w:type="spellEnd"/>
      <w:r w:rsidRPr="00361CB0">
        <w:rPr>
          <w:rFonts w:ascii="Times New Roman" w:hAnsi="Times New Roman" w:cs="Times New Roman"/>
          <w:sz w:val="28"/>
          <w:szCs w:val="28"/>
        </w:rPr>
        <w:t xml:space="preserve"> операциясынан кейін алынған пациенттердің жамбас сүйегі басынан алынатын өз ресурстарды қолдану арқылы азайтуда. Бұл шетелдік өндірушілерге тәуелділікті азайтып, сүйек алмастырушы материалдардың импорттық шығындарын төмендетуге мүмкіндік береді. Сонымен қатар, Қазақстан Республикасының аумағында отандық сүйек </w:t>
      </w:r>
      <w:proofErr w:type="spellStart"/>
      <w:r w:rsidRPr="00361CB0">
        <w:rPr>
          <w:rFonts w:ascii="Times New Roman" w:hAnsi="Times New Roman" w:cs="Times New Roman"/>
          <w:sz w:val="28"/>
          <w:szCs w:val="28"/>
        </w:rPr>
        <w:t>аллогранттарын</w:t>
      </w:r>
      <w:proofErr w:type="spellEnd"/>
      <w:r w:rsidRPr="00361CB0">
        <w:rPr>
          <w:rFonts w:ascii="Times New Roman" w:hAnsi="Times New Roman" w:cs="Times New Roman"/>
          <w:sz w:val="28"/>
          <w:szCs w:val="28"/>
        </w:rPr>
        <w:t xml:space="preserve"> өндірудің дамуы травматология және ортопедия бөлімдерінің сапалы және қауіпсіз донорлық сүйекке деген сұранысын қанағаттандыруға ықпал етеді.</w:t>
      </w:r>
    </w:p>
    <w:p w14:paraId="16667AEC" w14:textId="7EC554E3" w:rsidR="00A81E68" w:rsidRPr="00361CB0" w:rsidRDefault="00361CB0" w:rsidP="00361CB0">
      <w:pPr>
        <w:tabs>
          <w:tab w:val="left" w:pos="142"/>
          <w:tab w:val="left" w:pos="426"/>
          <w:tab w:val="left" w:pos="709"/>
          <w:tab w:val="left" w:pos="851"/>
        </w:tabs>
        <w:spacing w:after="0" w:line="240" w:lineRule="auto"/>
        <w:jc w:val="both"/>
        <w:rPr>
          <w:rFonts w:ascii="Times New Roman" w:hAnsi="Times New Roman" w:cs="Times New Roman"/>
          <w:bCs/>
          <w:sz w:val="28"/>
          <w:szCs w:val="28"/>
        </w:rPr>
      </w:pP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361CB0">
        <w:rPr>
          <w:rFonts w:ascii="Times New Roman" w:hAnsi="Times New Roman" w:cs="Times New Roman"/>
          <w:sz w:val="28"/>
          <w:szCs w:val="28"/>
        </w:rPr>
        <w:t xml:space="preserve">Жаңа технологияларды қолданып, травматология және ортопедия саласындағы ауруларды емдеу арқылы </w:t>
      </w:r>
      <w:proofErr w:type="spellStart"/>
      <w:r w:rsidRPr="00361CB0">
        <w:rPr>
          <w:rFonts w:ascii="Times New Roman" w:hAnsi="Times New Roman" w:cs="Times New Roman"/>
          <w:sz w:val="28"/>
          <w:szCs w:val="28"/>
        </w:rPr>
        <w:t>остеогенезді</w:t>
      </w:r>
      <w:proofErr w:type="spellEnd"/>
      <w:r w:rsidRPr="00361CB0">
        <w:rPr>
          <w:rFonts w:ascii="Times New Roman" w:hAnsi="Times New Roman" w:cs="Times New Roman"/>
          <w:sz w:val="28"/>
          <w:szCs w:val="28"/>
        </w:rPr>
        <w:t xml:space="preserve"> ынталандыру ауруханаға жатқызу ұзақтығы мен жиілігін қысқартып қана қоймай, мүгедектік деңгейін төмендетуге де алып келеді. Мұндай өзгерістердің экономикалық қана емес, әлеуметтік маңызы да зор, себебі олар халықтың өмір сүру сапасын жақсартып, әлеуметтік және денсаулық сақтау жүйелеріне түсетін ауыртпалықты азайтады.</w:t>
      </w:r>
      <w:r w:rsidR="00A81E68" w:rsidRPr="00361CB0">
        <w:rPr>
          <w:rFonts w:ascii="Times New Roman" w:hAnsi="Times New Roman" w:cs="Times New Roman"/>
          <w:bCs/>
          <w:sz w:val="28"/>
          <w:szCs w:val="28"/>
        </w:rPr>
        <w:tab/>
      </w:r>
      <w:r w:rsidR="00A81E68" w:rsidRPr="00361CB0">
        <w:rPr>
          <w:rFonts w:ascii="Times New Roman" w:hAnsi="Times New Roman" w:cs="Times New Roman"/>
          <w:bCs/>
          <w:sz w:val="28"/>
          <w:szCs w:val="28"/>
        </w:rPr>
        <w:tab/>
      </w:r>
      <w:r w:rsidR="00A81E68" w:rsidRPr="00361CB0">
        <w:rPr>
          <w:rFonts w:ascii="Times New Roman" w:hAnsi="Times New Roman" w:cs="Times New Roman"/>
          <w:bCs/>
          <w:sz w:val="28"/>
          <w:szCs w:val="28"/>
        </w:rPr>
        <w:tab/>
      </w:r>
    </w:p>
    <w:p w14:paraId="21ABE562" w14:textId="165966B1" w:rsidR="00361CB0" w:rsidRPr="00361CB0" w:rsidRDefault="00361CB0" w:rsidP="00361CB0">
      <w:pPr>
        <w:autoSpaceDE w:val="0"/>
        <w:autoSpaceDN w:val="0"/>
        <w:adjustRightInd w:val="0"/>
        <w:spacing w:after="0" w:line="240" w:lineRule="auto"/>
        <w:ind w:firstLine="709"/>
        <w:jc w:val="both"/>
        <w:rPr>
          <w:rFonts w:ascii="Times New Roman" w:hAnsi="Times New Roman" w:cs="Times New Roman"/>
          <w:sz w:val="28"/>
          <w:szCs w:val="28"/>
        </w:rPr>
      </w:pPr>
      <w:r w:rsidRPr="00361CB0">
        <w:rPr>
          <w:rFonts w:ascii="Times New Roman" w:hAnsi="Times New Roman" w:cs="Times New Roman"/>
          <w:b/>
          <w:bCs/>
          <w:sz w:val="28"/>
          <w:szCs w:val="28"/>
        </w:rPr>
        <w:t>Диссертацияның басқа ғылыми-зерттеу жұмыстарымен байланысы:</w:t>
      </w:r>
    </w:p>
    <w:p w14:paraId="5A8BA143" w14:textId="00CA3EC7" w:rsidR="00361CB0" w:rsidRPr="00361CB0" w:rsidRDefault="00361CB0" w:rsidP="00361CB0">
      <w:pPr>
        <w:autoSpaceDE w:val="0"/>
        <w:autoSpaceDN w:val="0"/>
        <w:adjustRightInd w:val="0"/>
        <w:spacing w:after="0" w:line="240" w:lineRule="auto"/>
        <w:ind w:firstLine="708"/>
        <w:jc w:val="both"/>
        <w:rPr>
          <w:rFonts w:ascii="Times New Roman" w:hAnsi="Times New Roman" w:cs="Times New Roman"/>
          <w:sz w:val="28"/>
          <w:szCs w:val="28"/>
        </w:rPr>
      </w:pPr>
      <w:r w:rsidRPr="00361CB0">
        <w:rPr>
          <w:rFonts w:ascii="Times New Roman" w:hAnsi="Times New Roman" w:cs="Times New Roman"/>
          <w:sz w:val="28"/>
          <w:szCs w:val="28"/>
        </w:rPr>
        <w:t xml:space="preserve">Диссертациялық жұмыс Қазақстан Республикасы Білім және ғылым министрлігінің гранттық қаржыландыруы аясында № AP09260954 </w:t>
      </w:r>
      <w:r w:rsidRPr="00A56DDA">
        <w:rPr>
          <w:rFonts w:ascii="Times New Roman" w:hAnsi="Times New Roman" w:cs="Times New Roman"/>
          <w:sz w:val="28"/>
          <w:szCs w:val="28"/>
        </w:rPr>
        <w:t>«</w:t>
      </w:r>
      <w:proofErr w:type="spellStart"/>
      <w:r w:rsidR="00A56DDA" w:rsidRPr="00A56DDA">
        <w:rPr>
          <w:rFonts w:ascii="Times New Roman" w:hAnsi="Times New Roman" w:cs="Times New Roman"/>
          <w:color w:val="000000"/>
          <w:spacing w:val="2"/>
          <w:sz w:val="28"/>
          <w:szCs w:val="28"/>
          <w:lang w:val="kk-KZ"/>
        </w:rPr>
        <w:t>Остеоиндукторлық</w:t>
      </w:r>
      <w:proofErr w:type="spellEnd"/>
      <w:r w:rsidR="00A56DDA" w:rsidRPr="00A56DDA">
        <w:rPr>
          <w:rFonts w:ascii="Times New Roman" w:hAnsi="Times New Roman" w:cs="Times New Roman"/>
          <w:color w:val="000000"/>
          <w:spacing w:val="2"/>
          <w:sz w:val="28"/>
          <w:szCs w:val="28"/>
          <w:lang w:val="kk-KZ"/>
        </w:rPr>
        <w:t xml:space="preserve"> субстанциялармен қосарланған және </w:t>
      </w:r>
      <w:proofErr w:type="spellStart"/>
      <w:r w:rsidR="00A56DDA" w:rsidRPr="00A56DDA">
        <w:rPr>
          <w:rFonts w:ascii="Times New Roman" w:hAnsi="Times New Roman" w:cs="Times New Roman"/>
          <w:color w:val="000000"/>
          <w:spacing w:val="2"/>
          <w:sz w:val="28"/>
          <w:szCs w:val="28"/>
          <w:lang w:val="kk-KZ"/>
        </w:rPr>
        <w:t>Марбургтың</w:t>
      </w:r>
      <w:proofErr w:type="spellEnd"/>
      <w:r w:rsidR="00A56DDA" w:rsidRPr="00A56DDA">
        <w:rPr>
          <w:rFonts w:ascii="Times New Roman" w:hAnsi="Times New Roman" w:cs="Times New Roman"/>
          <w:color w:val="000000"/>
          <w:spacing w:val="2"/>
          <w:sz w:val="28"/>
          <w:szCs w:val="28"/>
          <w:lang w:val="kk-KZ"/>
        </w:rPr>
        <w:t xml:space="preserve"> сүйек </w:t>
      </w:r>
      <w:proofErr w:type="spellStart"/>
      <w:r w:rsidR="00A56DDA" w:rsidRPr="00A56DDA">
        <w:rPr>
          <w:rFonts w:ascii="Times New Roman" w:hAnsi="Times New Roman" w:cs="Times New Roman"/>
          <w:color w:val="000000"/>
          <w:spacing w:val="2"/>
          <w:sz w:val="28"/>
          <w:szCs w:val="28"/>
          <w:lang w:val="kk-KZ"/>
        </w:rPr>
        <w:t>баныкының</w:t>
      </w:r>
      <w:proofErr w:type="spellEnd"/>
      <w:r w:rsidR="00A56DDA" w:rsidRPr="00A56DDA">
        <w:rPr>
          <w:rFonts w:ascii="Times New Roman" w:hAnsi="Times New Roman" w:cs="Times New Roman"/>
          <w:color w:val="000000"/>
          <w:spacing w:val="2"/>
          <w:sz w:val="28"/>
          <w:szCs w:val="28"/>
          <w:lang w:val="kk-KZ"/>
        </w:rPr>
        <w:t xml:space="preserve"> жүйесі бойынша жасалған Отандық дуплексті </w:t>
      </w:r>
      <w:proofErr w:type="spellStart"/>
      <w:r w:rsidR="00A56DDA" w:rsidRPr="00A56DDA">
        <w:rPr>
          <w:rFonts w:ascii="Times New Roman" w:hAnsi="Times New Roman" w:cs="Times New Roman"/>
          <w:color w:val="000000"/>
          <w:spacing w:val="2"/>
          <w:sz w:val="28"/>
          <w:szCs w:val="28"/>
          <w:lang w:val="kk-KZ"/>
        </w:rPr>
        <w:t>аллографттың</w:t>
      </w:r>
      <w:proofErr w:type="spellEnd"/>
      <w:r w:rsidR="00A56DDA" w:rsidRPr="00A56DDA">
        <w:rPr>
          <w:rFonts w:ascii="Times New Roman" w:hAnsi="Times New Roman" w:cs="Times New Roman"/>
          <w:color w:val="000000"/>
          <w:spacing w:val="2"/>
          <w:sz w:val="28"/>
          <w:szCs w:val="28"/>
          <w:lang w:val="kk-KZ"/>
        </w:rPr>
        <w:t xml:space="preserve"> </w:t>
      </w:r>
      <w:proofErr w:type="spellStart"/>
      <w:r w:rsidR="00A56DDA" w:rsidRPr="00A56DDA">
        <w:rPr>
          <w:rFonts w:ascii="Times New Roman" w:hAnsi="Times New Roman" w:cs="Times New Roman"/>
          <w:color w:val="000000"/>
          <w:spacing w:val="2"/>
          <w:sz w:val="28"/>
          <w:szCs w:val="28"/>
          <w:lang w:val="kk-KZ"/>
        </w:rPr>
        <w:t>репаративті</w:t>
      </w:r>
      <w:proofErr w:type="spellEnd"/>
      <w:r w:rsidR="00A56DDA" w:rsidRPr="00A56DDA">
        <w:rPr>
          <w:rFonts w:ascii="Times New Roman" w:hAnsi="Times New Roman" w:cs="Times New Roman"/>
          <w:color w:val="000000"/>
          <w:spacing w:val="2"/>
          <w:sz w:val="28"/>
          <w:szCs w:val="28"/>
          <w:lang w:val="kk-KZ"/>
        </w:rPr>
        <w:t xml:space="preserve"> </w:t>
      </w:r>
      <w:proofErr w:type="spellStart"/>
      <w:r w:rsidR="00A56DDA" w:rsidRPr="00A56DDA">
        <w:rPr>
          <w:rFonts w:ascii="Times New Roman" w:hAnsi="Times New Roman" w:cs="Times New Roman"/>
          <w:color w:val="000000"/>
          <w:spacing w:val="2"/>
          <w:sz w:val="28"/>
          <w:szCs w:val="28"/>
          <w:lang w:val="kk-KZ"/>
        </w:rPr>
        <w:t>остеогенезінің</w:t>
      </w:r>
      <w:proofErr w:type="spellEnd"/>
      <w:r w:rsidR="00A56DDA" w:rsidRPr="00A56DDA">
        <w:rPr>
          <w:rFonts w:ascii="Times New Roman" w:hAnsi="Times New Roman" w:cs="Times New Roman"/>
          <w:color w:val="000000"/>
          <w:spacing w:val="2"/>
          <w:sz w:val="28"/>
          <w:szCs w:val="28"/>
          <w:lang w:val="kk-KZ"/>
        </w:rPr>
        <w:t xml:space="preserve"> динамикасын және қайта құрылуын зерттеу</w:t>
      </w:r>
      <w:r w:rsidRPr="00A56DDA">
        <w:rPr>
          <w:rFonts w:ascii="Times New Roman" w:hAnsi="Times New Roman" w:cs="Times New Roman"/>
          <w:sz w:val="28"/>
          <w:szCs w:val="28"/>
        </w:rPr>
        <w:t>» жобасы бойынша орындалды.</w:t>
      </w:r>
    </w:p>
    <w:p w14:paraId="5753360F" w14:textId="77777777" w:rsidR="00361CB0" w:rsidRDefault="00361CB0" w:rsidP="00361CB0">
      <w:pPr>
        <w:autoSpaceDE w:val="0"/>
        <w:autoSpaceDN w:val="0"/>
        <w:adjustRightInd w:val="0"/>
        <w:spacing w:after="0" w:line="240" w:lineRule="auto"/>
        <w:ind w:firstLine="708"/>
        <w:jc w:val="both"/>
        <w:rPr>
          <w:rFonts w:ascii="Times New Roman" w:hAnsi="Times New Roman" w:cs="Times New Roman"/>
          <w:b/>
          <w:bCs/>
          <w:sz w:val="28"/>
          <w:szCs w:val="28"/>
        </w:rPr>
      </w:pPr>
    </w:p>
    <w:p w14:paraId="39B67E2D" w14:textId="73567854" w:rsidR="00361CB0" w:rsidRPr="00361CB0" w:rsidRDefault="00361CB0" w:rsidP="00361CB0">
      <w:pPr>
        <w:autoSpaceDE w:val="0"/>
        <w:autoSpaceDN w:val="0"/>
        <w:adjustRightInd w:val="0"/>
        <w:spacing w:after="0" w:line="240" w:lineRule="auto"/>
        <w:ind w:firstLine="708"/>
        <w:jc w:val="both"/>
        <w:rPr>
          <w:rFonts w:ascii="Times New Roman" w:hAnsi="Times New Roman" w:cs="Times New Roman"/>
          <w:sz w:val="28"/>
          <w:szCs w:val="28"/>
        </w:rPr>
      </w:pPr>
      <w:r w:rsidRPr="00361CB0">
        <w:rPr>
          <w:rFonts w:ascii="Times New Roman" w:hAnsi="Times New Roman" w:cs="Times New Roman"/>
          <w:b/>
          <w:bCs/>
          <w:sz w:val="28"/>
          <w:szCs w:val="28"/>
        </w:rPr>
        <w:t>Автордың жеке үлесі:</w:t>
      </w:r>
    </w:p>
    <w:p w14:paraId="29136156" w14:textId="77777777" w:rsidR="00361CB0" w:rsidRPr="00361CB0" w:rsidRDefault="00361CB0" w:rsidP="00361CB0">
      <w:pPr>
        <w:autoSpaceDE w:val="0"/>
        <w:autoSpaceDN w:val="0"/>
        <w:adjustRightInd w:val="0"/>
        <w:spacing w:after="0" w:line="240" w:lineRule="auto"/>
        <w:ind w:firstLine="708"/>
        <w:jc w:val="both"/>
        <w:rPr>
          <w:rFonts w:ascii="Times New Roman" w:hAnsi="Times New Roman" w:cs="Times New Roman"/>
          <w:sz w:val="28"/>
          <w:szCs w:val="28"/>
        </w:rPr>
      </w:pPr>
      <w:r w:rsidRPr="00361CB0">
        <w:rPr>
          <w:rFonts w:ascii="Times New Roman" w:hAnsi="Times New Roman" w:cs="Times New Roman"/>
          <w:sz w:val="28"/>
          <w:szCs w:val="28"/>
        </w:rPr>
        <w:t xml:space="preserve">Диссертант ғылыми кеңесшілермен және ғылыми ұжыммен бірге </w:t>
      </w:r>
      <w:proofErr w:type="spellStart"/>
      <w:r w:rsidRPr="00361CB0">
        <w:rPr>
          <w:rFonts w:ascii="Times New Roman" w:hAnsi="Times New Roman" w:cs="Times New Roman"/>
          <w:sz w:val="28"/>
          <w:szCs w:val="28"/>
        </w:rPr>
        <w:t>остеопластикалық</w:t>
      </w:r>
      <w:proofErr w:type="spellEnd"/>
      <w:r w:rsidRPr="00361CB0">
        <w:rPr>
          <w:rFonts w:ascii="Times New Roman" w:hAnsi="Times New Roman" w:cs="Times New Roman"/>
          <w:sz w:val="28"/>
          <w:szCs w:val="28"/>
        </w:rPr>
        <w:t xml:space="preserve"> материалды </w:t>
      </w:r>
      <w:proofErr w:type="spellStart"/>
      <w:r w:rsidRPr="00361CB0">
        <w:rPr>
          <w:rFonts w:ascii="Times New Roman" w:hAnsi="Times New Roman" w:cs="Times New Roman"/>
          <w:sz w:val="28"/>
          <w:szCs w:val="28"/>
        </w:rPr>
        <w:t>миниинвазивті</w:t>
      </w:r>
      <w:proofErr w:type="spellEnd"/>
      <w:r w:rsidRPr="00361CB0">
        <w:rPr>
          <w:rFonts w:ascii="Times New Roman" w:hAnsi="Times New Roman" w:cs="Times New Roman"/>
          <w:sz w:val="28"/>
          <w:szCs w:val="28"/>
        </w:rPr>
        <w:t xml:space="preserve"> </w:t>
      </w:r>
      <w:proofErr w:type="spellStart"/>
      <w:r w:rsidRPr="00361CB0">
        <w:rPr>
          <w:rFonts w:ascii="Times New Roman" w:hAnsi="Times New Roman" w:cs="Times New Roman"/>
          <w:sz w:val="28"/>
          <w:szCs w:val="28"/>
        </w:rPr>
        <w:t>имплантациялауға</w:t>
      </w:r>
      <w:proofErr w:type="spellEnd"/>
      <w:r w:rsidRPr="00361CB0">
        <w:rPr>
          <w:rFonts w:ascii="Times New Roman" w:hAnsi="Times New Roman" w:cs="Times New Roman"/>
          <w:sz w:val="28"/>
          <w:szCs w:val="28"/>
        </w:rPr>
        <w:t xml:space="preserve"> арналған құрылғыны әзірледі. Зерттеуші 104 зертханалық жануарға эксперименттерді өз бетінше жүргізіп, дефект аймағындағы құрылымдық өзгерістерді зерттеп, </w:t>
      </w:r>
      <w:proofErr w:type="spellStart"/>
      <w:r w:rsidRPr="00361CB0">
        <w:rPr>
          <w:rFonts w:ascii="Times New Roman" w:hAnsi="Times New Roman" w:cs="Times New Roman"/>
          <w:sz w:val="28"/>
          <w:szCs w:val="28"/>
        </w:rPr>
        <w:t>Марбург</w:t>
      </w:r>
      <w:proofErr w:type="spellEnd"/>
      <w:r w:rsidRPr="00361CB0">
        <w:rPr>
          <w:rFonts w:ascii="Times New Roman" w:hAnsi="Times New Roman" w:cs="Times New Roman"/>
          <w:sz w:val="28"/>
          <w:szCs w:val="28"/>
        </w:rPr>
        <w:t xml:space="preserve"> сүйек </w:t>
      </w:r>
      <w:proofErr w:type="spellStart"/>
      <w:r w:rsidRPr="00361CB0">
        <w:rPr>
          <w:rFonts w:ascii="Times New Roman" w:hAnsi="Times New Roman" w:cs="Times New Roman"/>
          <w:sz w:val="28"/>
          <w:szCs w:val="28"/>
        </w:rPr>
        <w:t>трансплантаты</w:t>
      </w:r>
      <w:proofErr w:type="spellEnd"/>
      <w:r w:rsidRPr="00361CB0">
        <w:rPr>
          <w:rFonts w:ascii="Times New Roman" w:hAnsi="Times New Roman" w:cs="Times New Roman"/>
          <w:sz w:val="28"/>
          <w:szCs w:val="28"/>
        </w:rPr>
        <w:t xml:space="preserve"> мен </w:t>
      </w:r>
      <w:proofErr w:type="spellStart"/>
      <w:r w:rsidRPr="00361CB0">
        <w:rPr>
          <w:rFonts w:ascii="Times New Roman" w:hAnsi="Times New Roman" w:cs="Times New Roman"/>
          <w:sz w:val="28"/>
          <w:szCs w:val="28"/>
        </w:rPr>
        <w:t>тромбоциттермен</w:t>
      </w:r>
      <w:proofErr w:type="spellEnd"/>
      <w:r w:rsidRPr="00361CB0">
        <w:rPr>
          <w:rFonts w:ascii="Times New Roman" w:hAnsi="Times New Roman" w:cs="Times New Roman"/>
          <w:sz w:val="28"/>
          <w:szCs w:val="28"/>
        </w:rPr>
        <w:t xml:space="preserve"> байытылған </w:t>
      </w:r>
      <w:proofErr w:type="spellStart"/>
      <w:r w:rsidRPr="00361CB0">
        <w:rPr>
          <w:rFonts w:ascii="Times New Roman" w:hAnsi="Times New Roman" w:cs="Times New Roman"/>
          <w:sz w:val="28"/>
          <w:szCs w:val="28"/>
        </w:rPr>
        <w:t>аутоплазманы</w:t>
      </w:r>
      <w:proofErr w:type="spellEnd"/>
      <w:r w:rsidRPr="00361CB0">
        <w:rPr>
          <w:rFonts w:ascii="Times New Roman" w:hAnsi="Times New Roman" w:cs="Times New Roman"/>
          <w:sz w:val="28"/>
          <w:szCs w:val="28"/>
        </w:rPr>
        <w:t xml:space="preserve"> қолдану арқылы ақауларды толтырудың тиімділігін бағалады. Жұмыс </w:t>
      </w:r>
      <w:r w:rsidRPr="00361CB0">
        <w:rPr>
          <w:rFonts w:ascii="Times New Roman" w:hAnsi="Times New Roman" w:cs="Times New Roman"/>
          <w:sz w:val="28"/>
          <w:szCs w:val="28"/>
        </w:rPr>
        <w:lastRenderedPageBreak/>
        <w:t xml:space="preserve">гистологиялық, </w:t>
      </w:r>
      <w:proofErr w:type="spellStart"/>
      <w:r w:rsidRPr="00361CB0">
        <w:rPr>
          <w:rFonts w:ascii="Times New Roman" w:hAnsi="Times New Roman" w:cs="Times New Roman"/>
          <w:sz w:val="28"/>
          <w:szCs w:val="28"/>
        </w:rPr>
        <w:t>гистохимиялық</w:t>
      </w:r>
      <w:proofErr w:type="spellEnd"/>
      <w:r w:rsidRPr="00361CB0">
        <w:rPr>
          <w:rFonts w:ascii="Times New Roman" w:hAnsi="Times New Roman" w:cs="Times New Roman"/>
          <w:sz w:val="28"/>
          <w:szCs w:val="28"/>
        </w:rPr>
        <w:t xml:space="preserve"> және рентгенологиялық зерттеулерді жүргізуді қамтыды. Автор жануарлардың жамбас сүйегінде ақауларды моделдеу және зерттеуге арналған материалдарды алу, сондай-ақ эксперименттен шығару жұмыстарын өзі орындады. Барлық хирургиялық араласулар автордың тікелей қатысуымен және әріптестердің белсенді қолдауымен жүзеге асырылды. Эксперимент нәтижелері жүйеленіп, </w:t>
      </w:r>
      <w:proofErr w:type="spellStart"/>
      <w:r w:rsidRPr="00361CB0">
        <w:rPr>
          <w:rFonts w:ascii="Times New Roman" w:hAnsi="Times New Roman" w:cs="Times New Roman"/>
          <w:sz w:val="28"/>
          <w:szCs w:val="28"/>
        </w:rPr>
        <w:t>құжатталып</w:t>
      </w:r>
      <w:proofErr w:type="spellEnd"/>
      <w:r w:rsidRPr="00361CB0">
        <w:rPr>
          <w:rFonts w:ascii="Times New Roman" w:hAnsi="Times New Roman" w:cs="Times New Roman"/>
          <w:sz w:val="28"/>
          <w:szCs w:val="28"/>
        </w:rPr>
        <w:t>, диссертанттың тікелей қатысуымен диссертациялық жұмыста ұсынылды.</w:t>
      </w:r>
    </w:p>
    <w:p w14:paraId="5A7202F4" w14:textId="77777777" w:rsidR="00361CB0" w:rsidRDefault="00361CB0" w:rsidP="00361CB0">
      <w:pPr>
        <w:tabs>
          <w:tab w:val="left" w:pos="142"/>
          <w:tab w:val="left" w:pos="426"/>
          <w:tab w:val="left" w:pos="709"/>
          <w:tab w:val="left" w:pos="851"/>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ab/>
      </w:r>
    </w:p>
    <w:p w14:paraId="3DDF4A69" w14:textId="031E5427" w:rsidR="007E54DC" w:rsidRPr="00361CB0" w:rsidRDefault="00361CB0" w:rsidP="00361CB0">
      <w:pPr>
        <w:tabs>
          <w:tab w:val="left" w:pos="142"/>
          <w:tab w:val="left" w:pos="426"/>
          <w:tab w:val="left" w:pos="709"/>
          <w:tab w:val="left" w:pos="851"/>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r>
      <w:r w:rsidR="007E54DC" w:rsidRPr="00361CB0">
        <w:rPr>
          <w:rFonts w:ascii="Times New Roman" w:hAnsi="Times New Roman" w:cs="Times New Roman"/>
          <w:b/>
          <w:sz w:val="28"/>
          <w:szCs w:val="28"/>
        </w:rPr>
        <w:t>Жұмысты апробациялау</w:t>
      </w:r>
    </w:p>
    <w:p w14:paraId="3A367A62" w14:textId="77777777" w:rsidR="007E54DC" w:rsidRPr="00361CB0" w:rsidRDefault="007E54DC" w:rsidP="00A81E68">
      <w:pPr>
        <w:pStyle w:val="a8"/>
        <w:tabs>
          <w:tab w:val="left" w:pos="142"/>
          <w:tab w:val="left" w:pos="426"/>
          <w:tab w:val="left" w:pos="709"/>
          <w:tab w:val="left" w:pos="851"/>
        </w:tabs>
        <w:spacing w:after="0" w:line="240" w:lineRule="auto"/>
        <w:ind w:left="0" w:firstLine="709"/>
        <w:jc w:val="both"/>
        <w:rPr>
          <w:rFonts w:ascii="Times New Roman" w:hAnsi="Times New Roman"/>
          <w:bCs/>
          <w:sz w:val="28"/>
          <w:szCs w:val="28"/>
        </w:rPr>
      </w:pPr>
      <w:r w:rsidRPr="00361CB0">
        <w:rPr>
          <w:rFonts w:ascii="Times New Roman" w:hAnsi="Times New Roman"/>
          <w:bCs/>
          <w:sz w:val="28"/>
          <w:szCs w:val="28"/>
        </w:rPr>
        <w:t>Диссертацияның негізгі ережелері мына жерде ұсынылды және талқыланды:</w:t>
      </w:r>
    </w:p>
    <w:p w14:paraId="5701CC14" w14:textId="77777777" w:rsidR="007E54DC" w:rsidRPr="00361CB0" w:rsidRDefault="007E54DC" w:rsidP="00A81E68">
      <w:pPr>
        <w:pStyle w:val="a8"/>
        <w:tabs>
          <w:tab w:val="left" w:pos="142"/>
          <w:tab w:val="left" w:pos="426"/>
          <w:tab w:val="left" w:pos="709"/>
          <w:tab w:val="left" w:pos="851"/>
        </w:tabs>
        <w:spacing w:after="0" w:line="240" w:lineRule="auto"/>
        <w:ind w:left="0" w:firstLine="709"/>
        <w:jc w:val="both"/>
        <w:rPr>
          <w:rFonts w:ascii="Times New Roman" w:hAnsi="Times New Roman"/>
          <w:bCs/>
          <w:sz w:val="28"/>
          <w:szCs w:val="28"/>
        </w:rPr>
      </w:pPr>
      <w:r w:rsidRPr="00361CB0">
        <w:rPr>
          <w:rFonts w:ascii="Times New Roman" w:hAnsi="Times New Roman"/>
          <w:bCs/>
          <w:sz w:val="28"/>
          <w:szCs w:val="28"/>
        </w:rPr>
        <w:t xml:space="preserve">– Академик Н.Д. атындағы травматология және ортопедия ұлттық ғылыми орталығының 20 жылдығына арналған халықаралық ғылыми-тәжірибелік конференция. </w:t>
      </w:r>
      <w:proofErr w:type="spellStart"/>
      <w:r w:rsidRPr="00361CB0">
        <w:rPr>
          <w:rFonts w:ascii="Times New Roman" w:hAnsi="Times New Roman"/>
          <w:bCs/>
          <w:sz w:val="28"/>
          <w:szCs w:val="28"/>
        </w:rPr>
        <w:t>Батпенов</w:t>
      </w:r>
      <w:proofErr w:type="spellEnd"/>
      <w:r w:rsidRPr="00361CB0">
        <w:rPr>
          <w:rFonts w:ascii="Times New Roman" w:hAnsi="Times New Roman"/>
          <w:bCs/>
          <w:sz w:val="28"/>
          <w:szCs w:val="28"/>
        </w:rPr>
        <w:t xml:space="preserve"> (Астана, 2021 ж.)</w:t>
      </w:r>
    </w:p>
    <w:p w14:paraId="7AFF0A3B" w14:textId="17162C01" w:rsidR="007E54DC" w:rsidRPr="00361CB0" w:rsidRDefault="007E54DC" w:rsidP="00A81E68">
      <w:pPr>
        <w:pStyle w:val="a8"/>
        <w:tabs>
          <w:tab w:val="left" w:pos="142"/>
          <w:tab w:val="left" w:pos="426"/>
          <w:tab w:val="left" w:pos="709"/>
          <w:tab w:val="left" w:pos="851"/>
        </w:tabs>
        <w:spacing w:after="0" w:line="240" w:lineRule="auto"/>
        <w:ind w:left="0" w:firstLine="709"/>
        <w:jc w:val="both"/>
        <w:rPr>
          <w:rFonts w:ascii="Times New Roman" w:hAnsi="Times New Roman"/>
          <w:bCs/>
          <w:sz w:val="28"/>
          <w:szCs w:val="28"/>
        </w:rPr>
      </w:pPr>
      <w:r w:rsidRPr="00361CB0">
        <w:rPr>
          <w:rFonts w:ascii="Times New Roman" w:hAnsi="Times New Roman"/>
          <w:bCs/>
          <w:sz w:val="28"/>
          <w:szCs w:val="28"/>
        </w:rPr>
        <w:t xml:space="preserve">– </w:t>
      </w:r>
      <w:r w:rsidR="003B2862" w:rsidRPr="00361CB0">
        <w:rPr>
          <w:rFonts w:ascii="Times New Roman" w:hAnsi="Times New Roman"/>
          <w:sz w:val="28"/>
          <w:szCs w:val="28"/>
        </w:rPr>
        <w:t>халықаралық</w:t>
      </w:r>
      <w:r w:rsidR="003B2862" w:rsidRPr="00361CB0">
        <w:rPr>
          <w:rFonts w:ascii="Times New Roman" w:hAnsi="Times New Roman"/>
          <w:sz w:val="28"/>
          <w:szCs w:val="28"/>
          <w:lang w:val="en-US"/>
        </w:rPr>
        <w:t xml:space="preserve"> </w:t>
      </w:r>
      <w:r w:rsidR="003B2862" w:rsidRPr="00361CB0">
        <w:rPr>
          <w:rFonts w:ascii="Times New Roman" w:hAnsi="Times New Roman"/>
          <w:sz w:val="28"/>
          <w:szCs w:val="28"/>
        </w:rPr>
        <w:t>шетелдік</w:t>
      </w:r>
      <w:r w:rsidR="003B2862" w:rsidRPr="00361CB0">
        <w:rPr>
          <w:rFonts w:ascii="Times New Roman" w:hAnsi="Times New Roman"/>
          <w:sz w:val="28"/>
          <w:szCs w:val="28"/>
          <w:lang w:val="en-US"/>
        </w:rPr>
        <w:t xml:space="preserve"> </w:t>
      </w:r>
      <w:r w:rsidR="003B2862" w:rsidRPr="00361CB0">
        <w:rPr>
          <w:rFonts w:ascii="Times New Roman" w:hAnsi="Times New Roman"/>
          <w:sz w:val="28"/>
          <w:szCs w:val="28"/>
        </w:rPr>
        <w:t>конгресте</w:t>
      </w:r>
      <w:r w:rsidR="003B2862" w:rsidRPr="00361CB0">
        <w:rPr>
          <w:rFonts w:ascii="Times New Roman" w:hAnsi="Times New Roman"/>
          <w:sz w:val="28"/>
          <w:szCs w:val="28"/>
          <w:lang w:val="en-US"/>
        </w:rPr>
        <w:t xml:space="preserve"> «</w:t>
      </w:r>
      <w:r w:rsidR="003B2862" w:rsidRPr="00361CB0">
        <w:rPr>
          <w:rFonts w:ascii="Times New Roman" w:hAnsi="Times New Roman"/>
          <w:color w:val="000000"/>
          <w:sz w:val="28"/>
          <w:szCs w:val="28"/>
          <w:shd w:val="clear" w:color="auto" w:fill="FFFFFF"/>
          <w:lang w:val="en-US"/>
        </w:rPr>
        <w:t>The 29</w:t>
      </w:r>
      <w:r w:rsidR="003B2862" w:rsidRPr="00361CB0">
        <w:rPr>
          <w:rFonts w:ascii="Times New Roman" w:hAnsi="Times New Roman"/>
          <w:color w:val="000000"/>
          <w:sz w:val="28"/>
          <w:szCs w:val="28"/>
          <w:shd w:val="clear" w:color="auto" w:fill="FFFFFF"/>
          <w:vertAlign w:val="superscript"/>
          <w:lang w:val="en-US"/>
        </w:rPr>
        <w:t>th</w:t>
      </w:r>
      <w:r w:rsidR="003B2862" w:rsidRPr="00361CB0">
        <w:rPr>
          <w:rFonts w:ascii="Times New Roman" w:hAnsi="Times New Roman"/>
          <w:color w:val="000000"/>
          <w:sz w:val="28"/>
          <w:szCs w:val="28"/>
          <w:shd w:val="clear" w:color="auto" w:fill="FFFFFF"/>
          <w:lang w:val="en-US"/>
        </w:rPr>
        <w:t xml:space="preserve"> Annual </w:t>
      </w:r>
      <w:r w:rsidR="003B2862" w:rsidRPr="00361CB0">
        <w:rPr>
          <w:rStyle w:val="afb"/>
          <w:rFonts w:ascii="Times New Roman" w:hAnsi="Times New Roman"/>
          <w:b w:val="0"/>
          <w:bCs w:val="0"/>
          <w:color w:val="000000"/>
          <w:sz w:val="28"/>
          <w:szCs w:val="28"/>
          <w:shd w:val="clear" w:color="auto" w:fill="FFFFFF"/>
          <w:lang w:val="en-US"/>
        </w:rPr>
        <w:t xml:space="preserve">European </w:t>
      </w:r>
      <w:proofErr w:type="spellStart"/>
      <w:r w:rsidR="003B2862" w:rsidRPr="00361CB0">
        <w:rPr>
          <w:rStyle w:val="afb"/>
          <w:rFonts w:ascii="Times New Roman" w:hAnsi="Times New Roman"/>
          <w:b w:val="0"/>
          <w:bCs w:val="0"/>
          <w:color w:val="000000"/>
          <w:sz w:val="28"/>
          <w:szCs w:val="28"/>
          <w:shd w:val="clear" w:color="auto" w:fill="FFFFFF"/>
          <w:lang w:val="en-US"/>
        </w:rPr>
        <w:t>Orthopaedic</w:t>
      </w:r>
      <w:proofErr w:type="spellEnd"/>
      <w:r w:rsidR="003B2862" w:rsidRPr="00361CB0">
        <w:rPr>
          <w:rStyle w:val="afb"/>
          <w:rFonts w:ascii="Times New Roman" w:hAnsi="Times New Roman"/>
          <w:b w:val="0"/>
          <w:bCs w:val="0"/>
          <w:color w:val="000000"/>
          <w:sz w:val="28"/>
          <w:szCs w:val="28"/>
          <w:shd w:val="clear" w:color="auto" w:fill="FFFFFF"/>
          <w:lang w:val="en-US"/>
        </w:rPr>
        <w:t xml:space="preserve"> Research Society</w:t>
      </w:r>
      <w:r w:rsidR="003B2862" w:rsidRPr="00361CB0">
        <w:rPr>
          <w:rFonts w:ascii="Times New Roman" w:hAnsi="Times New Roman"/>
          <w:b/>
          <w:bCs/>
          <w:sz w:val="28"/>
          <w:szCs w:val="28"/>
          <w:lang w:val="en-US"/>
        </w:rPr>
        <w:t>»</w:t>
      </w:r>
      <w:r w:rsidR="003B2862" w:rsidRPr="00361CB0">
        <w:rPr>
          <w:rFonts w:ascii="Times New Roman" w:hAnsi="Times New Roman"/>
          <w:sz w:val="28"/>
          <w:szCs w:val="28"/>
          <w:lang w:val="en-US"/>
        </w:rPr>
        <w:t xml:space="preserve"> (</w:t>
      </w:r>
      <w:r w:rsidR="003B2862" w:rsidRPr="00361CB0">
        <w:rPr>
          <w:rFonts w:ascii="Times New Roman" w:hAnsi="Times New Roman"/>
          <w:sz w:val="28"/>
          <w:szCs w:val="28"/>
        </w:rPr>
        <w:t>Рим</w:t>
      </w:r>
      <w:r w:rsidR="003B2862" w:rsidRPr="00361CB0">
        <w:rPr>
          <w:rFonts w:ascii="Times New Roman" w:hAnsi="Times New Roman"/>
          <w:sz w:val="28"/>
          <w:szCs w:val="28"/>
          <w:lang w:val="en-US"/>
        </w:rPr>
        <w:t>, 2021</w:t>
      </w:r>
      <w:r w:rsidR="003B2862" w:rsidRPr="00361CB0">
        <w:rPr>
          <w:rFonts w:ascii="Times New Roman" w:hAnsi="Times New Roman"/>
          <w:sz w:val="28"/>
          <w:szCs w:val="28"/>
          <w:lang w:val="ru-RU"/>
        </w:rPr>
        <w:t>ж</w:t>
      </w:r>
      <w:r w:rsidR="003B2862" w:rsidRPr="00361CB0">
        <w:rPr>
          <w:rFonts w:ascii="Times New Roman" w:hAnsi="Times New Roman"/>
          <w:sz w:val="28"/>
          <w:szCs w:val="28"/>
          <w:lang w:val="en-US"/>
        </w:rPr>
        <w:t>.);</w:t>
      </w:r>
    </w:p>
    <w:p w14:paraId="549B7535" w14:textId="3B143B6C" w:rsidR="003B2862" w:rsidRPr="00361CB0" w:rsidRDefault="007E54DC" w:rsidP="003B2862">
      <w:pPr>
        <w:pStyle w:val="a8"/>
        <w:tabs>
          <w:tab w:val="left" w:pos="142"/>
          <w:tab w:val="left" w:pos="426"/>
          <w:tab w:val="left" w:pos="709"/>
          <w:tab w:val="left" w:pos="851"/>
        </w:tabs>
        <w:spacing w:after="0" w:line="240" w:lineRule="auto"/>
        <w:ind w:left="0" w:firstLine="567"/>
        <w:jc w:val="both"/>
        <w:rPr>
          <w:rFonts w:ascii="Times New Roman" w:hAnsi="Times New Roman"/>
          <w:sz w:val="28"/>
          <w:szCs w:val="28"/>
        </w:rPr>
      </w:pPr>
      <w:r w:rsidRPr="00361CB0">
        <w:rPr>
          <w:rFonts w:ascii="Times New Roman" w:hAnsi="Times New Roman"/>
          <w:bCs/>
          <w:sz w:val="28"/>
          <w:szCs w:val="28"/>
        </w:rPr>
        <w:t xml:space="preserve">– </w:t>
      </w:r>
      <w:r w:rsidR="003B2862" w:rsidRPr="00361CB0">
        <w:rPr>
          <w:rFonts w:ascii="Times New Roman" w:hAnsi="Times New Roman"/>
          <w:sz w:val="28"/>
          <w:szCs w:val="28"/>
        </w:rPr>
        <w:t>– халықаралық шетелдік конгресте «</w:t>
      </w:r>
      <w:proofErr w:type="spellStart"/>
      <w:r w:rsidR="003B2862" w:rsidRPr="00361CB0">
        <w:rPr>
          <w:rFonts w:ascii="Times New Roman" w:hAnsi="Times New Roman"/>
          <w:sz w:val="28"/>
          <w:szCs w:val="28"/>
        </w:rPr>
        <w:t>The</w:t>
      </w:r>
      <w:proofErr w:type="spellEnd"/>
      <w:r w:rsidR="003B2862" w:rsidRPr="00361CB0">
        <w:rPr>
          <w:rFonts w:ascii="Times New Roman" w:hAnsi="Times New Roman"/>
          <w:sz w:val="28"/>
          <w:szCs w:val="28"/>
        </w:rPr>
        <w:t xml:space="preserve"> 41</w:t>
      </w:r>
      <w:r w:rsidR="003B2862" w:rsidRPr="00361CB0">
        <w:rPr>
          <w:rFonts w:ascii="Times New Roman" w:hAnsi="Times New Roman"/>
          <w:sz w:val="28"/>
          <w:szCs w:val="28"/>
          <w:vertAlign w:val="superscript"/>
        </w:rPr>
        <w:t xml:space="preserve">st </w:t>
      </w:r>
      <w:r w:rsidR="003B2862" w:rsidRPr="00361CB0">
        <w:rPr>
          <w:rFonts w:ascii="Times New Roman" w:hAnsi="Times New Roman"/>
          <w:sz w:val="28"/>
          <w:szCs w:val="28"/>
        </w:rPr>
        <w:t xml:space="preserve">SICOT </w:t>
      </w:r>
      <w:proofErr w:type="spellStart"/>
      <w:r w:rsidR="003B2862" w:rsidRPr="00361CB0">
        <w:rPr>
          <w:rFonts w:ascii="Times New Roman" w:hAnsi="Times New Roman"/>
          <w:sz w:val="28"/>
          <w:szCs w:val="28"/>
        </w:rPr>
        <w:t>Orthopaedic</w:t>
      </w:r>
      <w:proofErr w:type="spellEnd"/>
      <w:r w:rsidR="003B2862" w:rsidRPr="00361CB0">
        <w:rPr>
          <w:rFonts w:ascii="Times New Roman" w:hAnsi="Times New Roman"/>
          <w:sz w:val="28"/>
          <w:szCs w:val="28"/>
        </w:rPr>
        <w:t xml:space="preserve"> </w:t>
      </w:r>
      <w:proofErr w:type="spellStart"/>
      <w:r w:rsidR="003B2862" w:rsidRPr="00361CB0">
        <w:rPr>
          <w:rFonts w:ascii="Times New Roman" w:hAnsi="Times New Roman"/>
          <w:sz w:val="28"/>
          <w:szCs w:val="28"/>
        </w:rPr>
        <w:t>World</w:t>
      </w:r>
      <w:proofErr w:type="spellEnd"/>
      <w:r w:rsidR="003B2862" w:rsidRPr="00361CB0">
        <w:rPr>
          <w:rFonts w:ascii="Times New Roman" w:hAnsi="Times New Roman"/>
          <w:sz w:val="28"/>
          <w:szCs w:val="28"/>
        </w:rPr>
        <w:t xml:space="preserve"> </w:t>
      </w:r>
      <w:proofErr w:type="spellStart"/>
      <w:r w:rsidR="003B2862" w:rsidRPr="00361CB0">
        <w:rPr>
          <w:rFonts w:ascii="Times New Roman" w:hAnsi="Times New Roman"/>
          <w:sz w:val="28"/>
          <w:szCs w:val="28"/>
        </w:rPr>
        <w:t>Congress</w:t>
      </w:r>
      <w:proofErr w:type="spellEnd"/>
      <w:r w:rsidR="003B2862" w:rsidRPr="00361CB0">
        <w:rPr>
          <w:rFonts w:ascii="Times New Roman" w:hAnsi="Times New Roman"/>
          <w:sz w:val="28"/>
          <w:szCs w:val="28"/>
        </w:rPr>
        <w:t xml:space="preserve">» (Будапешт, 2021ж.); </w:t>
      </w:r>
    </w:p>
    <w:p w14:paraId="6AEC50BC" w14:textId="1C99B49C" w:rsidR="003B2862" w:rsidRPr="00361CB0" w:rsidRDefault="003B2862" w:rsidP="003B2862">
      <w:pPr>
        <w:pStyle w:val="a8"/>
        <w:tabs>
          <w:tab w:val="left" w:pos="142"/>
          <w:tab w:val="left" w:pos="426"/>
          <w:tab w:val="left" w:pos="709"/>
          <w:tab w:val="left" w:pos="851"/>
        </w:tabs>
        <w:spacing w:after="0" w:line="240" w:lineRule="auto"/>
        <w:ind w:left="0" w:firstLine="567"/>
        <w:jc w:val="both"/>
        <w:rPr>
          <w:rFonts w:ascii="Times New Roman" w:hAnsi="Times New Roman"/>
          <w:sz w:val="28"/>
          <w:szCs w:val="28"/>
          <w:lang w:val="en-US"/>
        </w:rPr>
      </w:pPr>
      <w:r w:rsidRPr="00361CB0">
        <w:rPr>
          <w:rFonts w:ascii="Times New Roman" w:hAnsi="Times New Roman"/>
          <w:sz w:val="28"/>
          <w:szCs w:val="28"/>
          <w:lang w:val="en-US"/>
        </w:rPr>
        <w:t xml:space="preserve">– </w:t>
      </w:r>
      <w:r w:rsidRPr="00361CB0">
        <w:rPr>
          <w:rFonts w:ascii="Times New Roman" w:hAnsi="Times New Roman"/>
          <w:sz w:val="28"/>
          <w:szCs w:val="28"/>
        </w:rPr>
        <w:t>халықаралық</w:t>
      </w:r>
      <w:r w:rsidRPr="00361CB0">
        <w:rPr>
          <w:rFonts w:ascii="Times New Roman" w:hAnsi="Times New Roman"/>
          <w:sz w:val="28"/>
          <w:szCs w:val="28"/>
          <w:lang w:val="en-US"/>
        </w:rPr>
        <w:t xml:space="preserve"> </w:t>
      </w:r>
      <w:r w:rsidRPr="00361CB0">
        <w:rPr>
          <w:rFonts w:ascii="Times New Roman" w:hAnsi="Times New Roman"/>
          <w:sz w:val="28"/>
          <w:szCs w:val="28"/>
        </w:rPr>
        <w:t>шетелдік</w:t>
      </w:r>
      <w:r w:rsidRPr="00361CB0">
        <w:rPr>
          <w:rFonts w:ascii="Times New Roman" w:hAnsi="Times New Roman"/>
          <w:sz w:val="28"/>
          <w:szCs w:val="28"/>
          <w:lang w:val="en-US"/>
        </w:rPr>
        <w:t xml:space="preserve"> </w:t>
      </w:r>
      <w:r w:rsidRPr="00361CB0">
        <w:rPr>
          <w:rFonts w:ascii="Times New Roman" w:hAnsi="Times New Roman"/>
          <w:sz w:val="28"/>
          <w:szCs w:val="28"/>
        </w:rPr>
        <w:t>конгресте</w:t>
      </w:r>
      <w:r w:rsidRPr="00361CB0">
        <w:rPr>
          <w:rFonts w:ascii="Times New Roman" w:hAnsi="Times New Roman"/>
          <w:sz w:val="28"/>
          <w:szCs w:val="28"/>
          <w:lang w:val="en-US"/>
        </w:rPr>
        <w:t xml:space="preserve"> «3</w:t>
      </w:r>
      <w:r w:rsidRPr="00361CB0">
        <w:rPr>
          <w:rFonts w:ascii="Times New Roman" w:hAnsi="Times New Roman"/>
          <w:sz w:val="28"/>
          <w:szCs w:val="28"/>
          <w:lang w:val="en-US" w:eastAsia="en-GB"/>
        </w:rPr>
        <w:t>2</w:t>
      </w:r>
      <w:r w:rsidRPr="00361CB0">
        <w:rPr>
          <w:rFonts w:ascii="Times New Roman" w:hAnsi="Times New Roman"/>
          <w:sz w:val="28"/>
          <w:szCs w:val="28"/>
          <w:vertAlign w:val="superscript"/>
          <w:lang w:val="en-US" w:eastAsia="en-GB"/>
        </w:rPr>
        <w:t>nd</w:t>
      </w:r>
      <w:r w:rsidRPr="00361CB0">
        <w:rPr>
          <w:rFonts w:ascii="Times New Roman" w:hAnsi="Times New Roman"/>
          <w:sz w:val="28"/>
          <w:szCs w:val="28"/>
          <w:lang w:val="en-US" w:eastAsia="en-GB"/>
        </w:rPr>
        <w:t xml:space="preserve"> Annual Conference of the European Society for Biomaterials» (</w:t>
      </w:r>
      <w:r w:rsidRPr="00361CB0">
        <w:rPr>
          <w:rFonts w:ascii="Times New Roman" w:hAnsi="Times New Roman"/>
          <w:sz w:val="28"/>
          <w:szCs w:val="28"/>
          <w:lang w:eastAsia="en-GB"/>
        </w:rPr>
        <w:t>Бордо</w:t>
      </w:r>
      <w:r w:rsidRPr="00361CB0">
        <w:rPr>
          <w:rFonts w:ascii="Times New Roman" w:hAnsi="Times New Roman"/>
          <w:sz w:val="28"/>
          <w:szCs w:val="28"/>
          <w:lang w:val="en-US" w:eastAsia="en-GB"/>
        </w:rPr>
        <w:t>, 2022</w:t>
      </w:r>
      <w:r w:rsidRPr="00361CB0">
        <w:rPr>
          <w:rFonts w:ascii="Times New Roman" w:hAnsi="Times New Roman"/>
          <w:sz w:val="28"/>
          <w:szCs w:val="28"/>
          <w:lang w:val="ru-RU" w:eastAsia="en-GB"/>
        </w:rPr>
        <w:t>ж</w:t>
      </w:r>
      <w:r w:rsidRPr="00361CB0">
        <w:rPr>
          <w:rFonts w:ascii="Times New Roman" w:hAnsi="Times New Roman"/>
          <w:sz w:val="28"/>
          <w:szCs w:val="28"/>
          <w:lang w:val="en-US" w:eastAsia="en-GB"/>
        </w:rPr>
        <w:t>.)</w:t>
      </w:r>
      <w:r w:rsidRPr="00361CB0">
        <w:rPr>
          <w:rFonts w:ascii="Times New Roman" w:hAnsi="Times New Roman"/>
          <w:sz w:val="28"/>
          <w:szCs w:val="28"/>
          <w:lang w:val="en-US"/>
        </w:rPr>
        <w:t xml:space="preserve">; </w:t>
      </w:r>
    </w:p>
    <w:p w14:paraId="06E23E60" w14:textId="0EF141E0" w:rsidR="003B2862" w:rsidRPr="00361CB0" w:rsidRDefault="003B2862" w:rsidP="003B2862">
      <w:pPr>
        <w:pStyle w:val="a8"/>
        <w:tabs>
          <w:tab w:val="left" w:pos="142"/>
          <w:tab w:val="left" w:pos="426"/>
          <w:tab w:val="left" w:pos="709"/>
          <w:tab w:val="left" w:pos="851"/>
        </w:tabs>
        <w:spacing w:after="0" w:line="240" w:lineRule="auto"/>
        <w:ind w:left="0" w:firstLine="567"/>
        <w:jc w:val="both"/>
        <w:rPr>
          <w:rFonts w:ascii="Times New Roman" w:hAnsi="Times New Roman"/>
          <w:sz w:val="28"/>
          <w:szCs w:val="28"/>
          <w:lang w:val="en-US"/>
        </w:rPr>
      </w:pPr>
      <w:r w:rsidRPr="00361CB0">
        <w:rPr>
          <w:rFonts w:ascii="Times New Roman" w:hAnsi="Times New Roman"/>
          <w:sz w:val="28"/>
          <w:szCs w:val="28"/>
          <w:lang w:val="en-US"/>
        </w:rPr>
        <w:t xml:space="preserve">– </w:t>
      </w:r>
      <w:r w:rsidRPr="00361CB0">
        <w:rPr>
          <w:rFonts w:ascii="Times New Roman" w:hAnsi="Times New Roman"/>
          <w:sz w:val="28"/>
          <w:szCs w:val="28"/>
        </w:rPr>
        <w:t>халықаралық</w:t>
      </w:r>
      <w:r w:rsidRPr="00361CB0">
        <w:rPr>
          <w:rFonts w:ascii="Times New Roman" w:hAnsi="Times New Roman"/>
          <w:sz w:val="28"/>
          <w:szCs w:val="28"/>
          <w:lang w:val="en-US"/>
        </w:rPr>
        <w:t xml:space="preserve"> </w:t>
      </w:r>
      <w:r w:rsidRPr="00361CB0">
        <w:rPr>
          <w:rFonts w:ascii="Times New Roman" w:hAnsi="Times New Roman"/>
          <w:sz w:val="28"/>
          <w:szCs w:val="28"/>
        </w:rPr>
        <w:t>шетелдік</w:t>
      </w:r>
      <w:r w:rsidRPr="00361CB0">
        <w:rPr>
          <w:rFonts w:ascii="Times New Roman" w:hAnsi="Times New Roman"/>
          <w:sz w:val="28"/>
          <w:szCs w:val="28"/>
          <w:lang w:val="en-US"/>
        </w:rPr>
        <w:t xml:space="preserve"> </w:t>
      </w:r>
      <w:r w:rsidRPr="00361CB0">
        <w:rPr>
          <w:rFonts w:ascii="Times New Roman" w:hAnsi="Times New Roman"/>
          <w:sz w:val="28"/>
          <w:szCs w:val="28"/>
        </w:rPr>
        <w:t>конгресте</w:t>
      </w:r>
      <w:r w:rsidRPr="00361CB0">
        <w:rPr>
          <w:rFonts w:ascii="Times New Roman" w:hAnsi="Times New Roman"/>
          <w:sz w:val="28"/>
          <w:szCs w:val="28"/>
          <w:lang w:val="en-US"/>
        </w:rPr>
        <w:t xml:space="preserve"> «</w:t>
      </w:r>
      <w:r w:rsidRPr="00361CB0">
        <w:rPr>
          <w:rFonts w:ascii="Times New Roman" w:hAnsi="Times New Roman"/>
          <w:sz w:val="28"/>
          <w:szCs w:val="28"/>
          <w:lang w:val="en-US" w:eastAsia="en-GB"/>
        </w:rPr>
        <w:t xml:space="preserve">The European Federation of National Associations of </w:t>
      </w:r>
      <w:proofErr w:type="spellStart"/>
      <w:r w:rsidRPr="00361CB0">
        <w:rPr>
          <w:rFonts w:ascii="Times New Roman" w:hAnsi="Times New Roman"/>
          <w:sz w:val="28"/>
          <w:szCs w:val="28"/>
          <w:lang w:val="en-US" w:eastAsia="en-GB"/>
        </w:rPr>
        <w:t>Orthopaedics</w:t>
      </w:r>
      <w:proofErr w:type="spellEnd"/>
      <w:r w:rsidRPr="00361CB0">
        <w:rPr>
          <w:rFonts w:ascii="Times New Roman" w:hAnsi="Times New Roman"/>
          <w:sz w:val="28"/>
          <w:szCs w:val="28"/>
          <w:lang w:val="en-US" w:eastAsia="en-GB"/>
        </w:rPr>
        <w:t xml:space="preserve"> and Traumatology Annual Congress» (</w:t>
      </w:r>
      <w:r w:rsidRPr="00361CB0">
        <w:rPr>
          <w:rFonts w:ascii="Times New Roman" w:hAnsi="Times New Roman"/>
          <w:sz w:val="28"/>
          <w:szCs w:val="28"/>
          <w:lang w:eastAsia="en-GB"/>
        </w:rPr>
        <w:t>Вена</w:t>
      </w:r>
      <w:r w:rsidRPr="00361CB0">
        <w:rPr>
          <w:rFonts w:ascii="Times New Roman" w:hAnsi="Times New Roman"/>
          <w:sz w:val="28"/>
          <w:szCs w:val="28"/>
          <w:lang w:val="en-US" w:eastAsia="en-GB"/>
        </w:rPr>
        <w:t>, 2023</w:t>
      </w:r>
      <w:r w:rsidRPr="00361CB0">
        <w:rPr>
          <w:rFonts w:ascii="Times New Roman" w:hAnsi="Times New Roman"/>
          <w:sz w:val="28"/>
          <w:szCs w:val="28"/>
          <w:lang w:val="ru-RU" w:eastAsia="en-GB"/>
        </w:rPr>
        <w:t>ж</w:t>
      </w:r>
      <w:r w:rsidRPr="00361CB0">
        <w:rPr>
          <w:rFonts w:ascii="Times New Roman" w:hAnsi="Times New Roman"/>
          <w:sz w:val="28"/>
          <w:szCs w:val="28"/>
          <w:lang w:val="en-US" w:eastAsia="en-GB"/>
        </w:rPr>
        <w:t>.)</w:t>
      </w:r>
      <w:r w:rsidRPr="00361CB0">
        <w:rPr>
          <w:rFonts w:ascii="Times New Roman" w:hAnsi="Times New Roman"/>
          <w:sz w:val="28"/>
          <w:szCs w:val="28"/>
          <w:lang w:val="en-US"/>
        </w:rPr>
        <w:t xml:space="preserve">; </w:t>
      </w:r>
    </w:p>
    <w:p w14:paraId="252584CD" w14:textId="2EDF4C7E" w:rsidR="007E54DC" w:rsidRPr="00361CB0" w:rsidRDefault="003B2862" w:rsidP="003B2862">
      <w:pPr>
        <w:pStyle w:val="a8"/>
        <w:tabs>
          <w:tab w:val="left" w:pos="142"/>
          <w:tab w:val="left" w:pos="426"/>
          <w:tab w:val="left" w:pos="709"/>
          <w:tab w:val="left" w:pos="851"/>
        </w:tabs>
        <w:spacing w:after="0" w:line="240" w:lineRule="auto"/>
        <w:ind w:left="0" w:firstLine="709"/>
        <w:jc w:val="both"/>
        <w:rPr>
          <w:rFonts w:ascii="Times New Roman" w:hAnsi="Times New Roman"/>
          <w:bCs/>
          <w:sz w:val="28"/>
          <w:szCs w:val="28"/>
        </w:rPr>
      </w:pPr>
      <w:r w:rsidRPr="00361CB0">
        <w:rPr>
          <w:rFonts w:ascii="Times New Roman" w:hAnsi="Times New Roman"/>
          <w:sz w:val="28"/>
          <w:szCs w:val="28"/>
          <w:lang w:val="en-US"/>
        </w:rPr>
        <w:t xml:space="preserve">– </w:t>
      </w:r>
      <w:r w:rsidRPr="00361CB0">
        <w:rPr>
          <w:rFonts w:ascii="Times New Roman" w:hAnsi="Times New Roman"/>
          <w:sz w:val="28"/>
          <w:szCs w:val="28"/>
        </w:rPr>
        <w:t>халықаралық</w:t>
      </w:r>
      <w:r w:rsidRPr="00361CB0">
        <w:rPr>
          <w:rFonts w:ascii="Times New Roman" w:hAnsi="Times New Roman"/>
          <w:sz w:val="28"/>
          <w:szCs w:val="28"/>
          <w:lang w:val="en-US"/>
        </w:rPr>
        <w:t xml:space="preserve"> </w:t>
      </w:r>
      <w:r w:rsidRPr="00361CB0">
        <w:rPr>
          <w:rFonts w:ascii="Times New Roman" w:hAnsi="Times New Roman"/>
          <w:sz w:val="28"/>
          <w:szCs w:val="28"/>
        </w:rPr>
        <w:t>шетелдік</w:t>
      </w:r>
      <w:r w:rsidRPr="00361CB0">
        <w:rPr>
          <w:rFonts w:ascii="Times New Roman" w:hAnsi="Times New Roman"/>
          <w:sz w:val="28"/>
          <w:szCs w:val="28"/>
          <w:lang w:val="en-US"/>
        </w:rPr>
        <w:t xml:space="preserve"> </w:t>
      </w:r>
      <w:r w:rsidRPr="00361CB0">
        <w:rPr>
          <w:rFonts w:ascii="Times New Roman" w:hAnsi="Times New Roman"/>
          <w:sz w:val="28"/>
          <w:szCs w:val="28"/>
        </w:rPr>
        <w:t>конгресте</w:t>
      </w:r>
      <w:r w:rsidRPr="00361CB0">
        <w:rPr>
          <w:rFonts w:ascii="Times New Roman" w:hAnsi="Times New Roman"/>
          <w:sz w:val="28"/>
          <w:szCs w:val="28"/>
          <w:lang w:val="en-US"/>
        </w:rPr>
        <w:t xml:space="preserve"> «</w:t>
      </w:r>
      <w:r w:rsidRPr="00361CB0">
        <w:rPr>
          <w:rFonts w:ascii="Times New Roman" w:hAnsi="Times New Roman"/>
          <w:color w:val="000000"/>
          <w:sz w:val="28"/>
          <w:szCs w:val="28"/>
          <w:shd w:val="clear" w:color="auto" w:fill="FFFFFF"/>
          <w:lang w:val="en-US"/>
        </w:rPr>
        <w:t>The 31</w:t>
      </w:r>
      <w:r w:rsidRPr="00361CB0">
        <w:rPr>
          <w:rFonts w:ascii="Times New Roman" w:hAnsi="Times New Roman"/>
          <w:color w:val="000000"/>
          <w:sz w:val="28"/>
          <w:szCs w:val="28"/>
          <w:shd w:val="clear" w:color="auto" w:fill="FFFFFF"/>
          <w:vertAlign w:val="superscript"/>
          <w:lang w:val="en-US"/>
        </w:rPr>
        <w:t>st</w:t>
      </w:r>
      <w:r w:rsidRPr="00361CB0">
        <w:rPr>
          <w:rFonts w:ascii="Times New Roman" w:hAnsi="Times New Roman"/>
          <w:color w:val="000000"/>
          <w:sz w:val="28"/>
          <w:szCs w:val="28"/>
          <w:shd w:val="clear" w:color="auto" w:fill="FFFFFF"/>
          <w:lang w:val="en-US"/>
        </w:rPr>
        <w:t xml:space="preserve"> Annual </w:t>
      </w:r>
      <w:r w:rsidRPr="00361CB0">
        <w:rPr>
          <w:rStyle w:val="afb"/>
          <w:rFonts w:ascii="Times New Roman" w:hAnsi="Times New Roman"/>
          <w:b w:val="0"/>
          <w:bCs w:val="0"/>
          <w:color w:val="000000"/>
          <w:sz w:val="28"/>
          <w:szCs w:val="28"/>
          <w:shd w:val="clear" w:color="auto" w:fill="FFFFFF"/>
          <w:lang w:val="en-US"/>
        </w:rPr>
        <w:t xml:space="preserve">European </w:t>
      </w:r>
      <w:proofErr w:type="spellStart"/>
      <w:r w:rsidRPr="00361CB0">
        <w:rPr>
          <w:rStyle w:val="afb"/>
          <w:rFonts w:ascii="Times New Roman" w:hAnsi="Times New Roman"/>
          <w:b w:val="0"/>
          <w:bCs w:val="0"/>
          <w:color w:val="000000"/>
          <w:sz w:val="28"/>
          <w:szCs w:val="28"/>
          <w:shd w:val="clear" w:color="auto" w:fill="FFFFFF"/>
          <w:lang w:val="en-US"/>
        </w:rPr>
        <w:t>Orthopaedic</w:t>
      </w:r>
      <w:proofErr w:type="spellEnd"/>
      <w:r w:rsidRPr="00361CB0">
        <w:rPr>
          <w:rStyle w:val="afb"/>
          <w:rFonts w:ascii="Times New Roman" w:hAnsi="Times New Roman"/>
          <w:b w:val="0"/>
          <w:bCs w:val="0"/>
          <w:color w:val="000000"/>
          <w:sz w:val="28"/>
          <w:szCs w:val="28"/>
          <w:shd w:val="clear" w:color="auto" w:fill="FFFFFF"/>
          <w:lang w:val="en-US"/>
        </w:rPr>
        <w:t xml:space="preserve"> Research Society» (</w:t>
      </w:r>
      <w:r w:rsidRPr="00361CB0">
        <w:rPr>
          <w:rStyle w:val="afb"/>
          <w:rFonts w:ascii="Times New Roman" w:hAnsi="Times New Roman"/>
          <w:b w:val="0"/>
          <w:bCs w:val="0"/>
          <w:color w:val="000000"/>
          <w:sz w:val="28"/>
          <w:szCs w:val="28"/>
          <w:shd w:val="clear" w:color="auto" w:fill="FFFFFF"/>
        </w:rPr>
        <w:t>Порту</w:t>
      </w:r>
      <w:r w:rsidRPr="00361CB0">
        <w:rPr>
          <w:rStyle w:val="afb"/>
          <w:rFonts w:ascii="Times New Roman" w:hAnsi="Times New Roman"/>
          <w:b w:val="0"/>
          <w:bCs w:val="0"/>
          <w:color w:val="000000"/>
          <w:sz w:val="28"/>
          <w:szCs w:val="28"/>
          <w:shd w:val="clear" w:color="auto" w:fill="FFFFFF"/>
          <w:lang w:val="en-US"/>
        </w:rPr>
        <w:t>, 2023</w:t>
      </w:r>
      <w:r w:rsidRPr="00361CB0">
        <w:rPr>
          <w:rStyle w:val="afb"/>
          <w:rFonts w:ascii="Times New Roman" w:hAnsi="Times New Roman"/>
          <w:b w:val="0"/>
          <w:bCs w:val="0"/>
          <w:color w:val="000000"/>
          <w:sz w:val="28"/>
          <w:szCs w:val="28"/>
          <w:shd w:val="clear" w:color="auto" w:fill="FFFFFF"/>
          <w:lang w:val="ru-RU"/>
        </w:rPr>
        <w:t>ж</w:t>
      </w:r>
      <w:r w:rsidRPr="00361CB0">
        <w:rPr>
          <w:rStyle w:val="afb"/>
          <w:rFonts w:ascii="Times New Roman" w:hAnsi="Times New Roman"/>
          <w:b w:val="0"/>
          <w:bCs w:val="0"/>
          <w:color w:val="000000"/>
          <w:sz w:val="28"/>
          <w:szCs w:val="28"/>
          <w:shd w:val="clear" w:color="auto" w:fill="FFFFFF"/>
          <w:lang w:val="en-US"/>
        </w:rPr>
        <w:t>.)</w:t>
      </w:r>
      <w:r w:rsidRPr="00361CB0">
        <w:rPr>
          <w:rFonts w:ascii="Times New Roman" w:hAnsi="Times New Roman"/>
          <w:sz w:val="28"/>
          <w:szCs w:val="28"/>
          <w:lang w:val="en-US"/>
        </w:rPr>
        <w:t>;</w:t>
      </w:r>
    </w:p>
    <w:p w14:paraId="2B647D9F" w14:textId="5BAA428A" w:rsidR="007E54DC" w:rsidRPr="00361CB0" w:rsidRDefault="007E54DC" w:rsidP="00A81E68">
      <w:pPr>
        <w:pStyle w:val="a8"/>
        <w:tabs>
          <w:tab w:val="left" w:pos="142"/>
          <w:tab w:val="left" w:pos="426"/>
          <w:tab w:val="left" w:pos="709"/>
          <w:tab w:val="left" w:pos="851"/>
        </w:tabs>
        <w:spacing w:after="0" w:line="240" w:lineRule="auto"/>
        <w:ind w:left="0" w:firstLine="709"/>
        <w:jc w:val="both"/>
        <w:rPr>
          <w:rFonts w:ascii="Times New Roman" w:hAnsi="Times New Roman"/>
          <w:bCs/>
          <w:sz w:val="28"/>
          <w:szCs w:val="28"/>
        </w:rPr>
      </w:pPr>
      <w:r w:rsidRPr="00361CB0">
        <w:rPr>
          <w:rFonts w:ascii="Times New Roman" w:hAnsi="Times New Roman"/>
          <w:bCs/>
          <w:sz w:val="28"/>
          <w:szCs w:val="28"/>
        </w:rPr>
        <w:t>– Ғылым күніне арналған «Ғылым және жастар әлемі: дәстүрлер мен инновациялар» атты жас ғалымдардың, магистранттар мен докторанттардың ғылыми-практикалық конференциясы</w:t>
      </w:r>
      <w:r w:rsidR="003B2862" w:rsidRPr="00361CB0">
        <w:rPr>
          <w:rFonts w:ascii="Times New Roman" w:hAnsi="Times New Roman"/>
          <w:bCs/>
          <w:sz w:val="28"/>
          <w:szCs w:val="28"/>
        </w:rPr>
        <w:t>нда</w:t>
      </w:r>
      <w:r w:rsidRPr="00361CB0">
        <w:rPr>
          <w:rFonts w:ascii="Times New Roman" w:hAnsi="Times New Roman"/>
          <w:bCs/>
          <w:sz w:val="28"/>
          <w:szCs w:val="28"/>
        </w:rPr>
        <w:t xml:space="preserve"> (Қарағанды, 2023 ж.)</w:t>
      </w:r>
    </w:p>
    <w:p w14:paraId="49340BBC" w14:textId="77777777" w:rsidR="007E54DC" w:rsidRPr="00361CB0" w:rsidRDefault="007E54DC" w:rsidP="00A81E68">
      <w:pPr>
        <w:pStyle w:val="a8"/>
        <w:tabs>
          <w:tab w:val="left" w:pos="142"/>
          <w:tab w:val="left" w:pos="426"/>
          <w:tab w:val="left" w:pos="709"/>
          <w:tab w:val="left" w:pos="851"/>
        </w:tabs>
        <w:spacing w:after="0" w:line="240" w:lineRule="auto"/>
        <w:ind w:left="0" w:firstLine="709"/>
        <w:jc w:val="both"/>
        <w:rPr>
          <w:rFonts w:ascii="Times New Roman" w:hAnsi="Times New Roman"/>
          <w:bCs/>
          <w:sz w:val="28"/>
          <w:szCs w:val="28"/>
        </w:rPr>
      </w:pPr>
      <w:r w:rsidRPr="00361CB0">
        <w:rPr>
          <w:rFonts w:ascii="Times New Roman" w:hAnsi="Times New Roman"/>
          <w:bCs/>
          <w:sz w:val="28"/>
          <w:szCs w:val="28"/>
        </w:rPr>
        <w:t>– халықаралық қатысуымен республикалық ғылыми-тәжірибелік конференция. «ТРАВМАТОЛОГИЯ ЖӘНЕ ОРТОПЕДИЯДАҒЫ ИННОВАЦИЯЛАР» (Астана, 2023 ж.) (үздік баяндама үшін 1 орын);</w:t>
      </w:r>
    </w:p>
    <w:p w14:paraId="5FBE6254" w14:textId="097A85D8" w:rsidR="007E54DC" w:rsidRPr="00361CB0" w:rsidRDefault="007E54DC" w:rsidP="00A81E68">
      <w:pPr>
        <w:pStyle w:val="a8"/>
        <w:tabs>
          <w:tab w:val="left" w:pos="142"/>
          <w:tab w:val="left" w:pos="426"/>
          <w:tab w:val="left" w:pos="709"/>
          <w:tab w:val="left" w:pos="851"/>
        </w:tabs>
        <w:spacing w:after="0" w:line="240" w:lineRule="auto"/>
        <w:ind w:left="0" w:firstLine="709"/>
        <w:jc w:val="both"/>
        <w:rPr>
          <w:rFonts w:ascii="Times New Roman" w:hAnsi="Times New Roman"/>
          <w:bCs/>
          <w:sz w:val="28"/>
          <w:szCs w:val="28"/>
        </w:rPr>
      </w:pPr>
      <w:r w:rsidRPr="00361CB0">
        <w:rPr>
          <w:rFonts w:ascii="Times New Roman" w:hAnsi="Times New Roman"/>
          <w:bCs/>
          <w:sz w:val="28"/>
          <w:szCs w:val="28"/>
        </w:rPr>
        <w:t>– «Қарағанды ​​қаласының медициналық университеті» КЕАҚ хирургиялық пәндер кафедрасының кеңейтілген отырысы 06.04.2024 ж.;</w:t>
      </w:r>
    </w:p>
    <w:p w14:paraId="3C6D72FB" w14:textId="77777777" w:rsidR="003B2862" w:rsidRPr="00361CB0" w:rsidRDefault="003B2862" w:rsidP="00A81E68">
      <w:pPr>
        <w:pStyle w:val="a8"/>
        <w:tabs>
          <w:tab w:val="left" w:pos="142"/>
          <w:tab w:val="left" w:pos="426"/>
          <w:tab w:val="left" w:pos="709"/>
          <w:tab w:val="left" w:pos="851"/>
        </w:tabs>
        <w:spacing w:after="0" w:line="240" w:lineRule="auto"/>
        <w:ind w:left="0" w:firstLine="709"/>
        <w:jc w:val="both"/>
        <w:rPr>
          <w:rFonts w:ascii="Times New Roman" w:hAnsi="Times New Roman"/>
          <w:bCs/>
          <w:sz w:val="28"/>
          <w:szCs w:val="28"/>
        </w:rPr>
      </w:pPr>
    </w:p>
    <w:p w14:paraId="1D7907AA" w14:textId="77777777" w:rsidR="003B2862" w:rsidRPr="00361CB0" w:rsidRDefault="003B2862" w:rsidP="003B2862">
      <w:pPr>
        <w:spacing w:after="0" w:line="20" w:lineRule="atLeast"/>
        <w:ind w:firstLine="709"/>
        <w:jc w:val="both"/>
        <w:rPr>
          <w:rFonts w:ascii="Times New Roman" w:eastAsia="Times New Roman" w:hAnsi="Times New Roman" w:cs="Times New Roman"/>
          <w:b/>
          <w:sz w:val="28"/>
          <w:szCs w:val="28"/>
          <w:lang w:eastAsia="ru-RU"/>
        </w:rPr>
      </w:pPr>
      <w:r w:rsidRPr="00361CB0">
        <w:rPr>
          <w:rFonts w:ascii="Times New Roman" w:eastAsia="Times New Roman" w:hAnsi="Times New Roman" w:cs="Times New Roman"/>
          <w:b/>
          <w:sz w:val="28"/>
          <w:szCs w:val="28"/>
          <w:lang w:eastAsia="ru-RU"/>
        </w:rPr>
        <w:t xml:space="preserve">Диссертация тақырыбы бойынша жарияланған ғылыми еңбектердің тізімі </w:t>
      </w:r>
    </w:p>
    <w:p w14:paraId="0431F6FB" w14:textId="4DE0D3E9" w:rsidR="007E54DC" w:rsidRPr="00361CB0" w:rsidRDefault="003B2862" w:rsidP="003B2862">
      <w:pPr>
        <w:tabs>
          <w:tab w:val="left" w:pos="709"/>
        </w:tabs>
        <w:spacing w:after="0" w:line="240" w:lineRule="auto"/>
        <w:jc w:val="both"/>
        <w:rPr>
          <w:rFonts w:ascii="Times New Roman" w:hAnsi="Times New Roman" w:cs="Times New Roman"/>
          <w:sz w:val="28"/>
          <w:szCs w:val="28"/>
        </w:rPr>
      </w:pPr>
      <w:r w:rsidRPr="00361CB0">
        <w:rPr>
          <w:rFonts w:ascii="Times New Roman" w:hAnsi="Times New Roman" w:cs="Times New Roman"/>
          <w:sz w:val="28"/>
          <w:szCs w:val="28"/>
        </w:rPr>
        <w:tab/>
      </w:r>
      <w:r w:rsidR="007E54DC" w:rsidRPr="00361CB0">
        <w:rPr>
          <w:rFonts w:ascii="Times New Roman" w:hAnsi="Times New Roman" w:cs="Times New Roman"/>
          <w:sz w:val="28"/>
          <w:szCs w:val="28"/>
        </w:rPr>
        <w:t>Диссертациялық материалдардың негізінде 17 ғылыми жұмыс жарияланды, оның ішінде:</w:t>
      </w:r>
    </w:p>
    <w:p w14:paraId="0BDCB362" w14:textId="77777777" w:rsidR="007E54DC" w:rsidRPr="00361CB0" w:rsidRDefault="007E54DC" w:rsidP="003B2862">
      <w:pPr>
        <w:tabs>
          <w:tab w:val="left" w:pos="709"/>
        </w:tabs>
        <w:spacing w:after="0" w:line="240" w:lineRule="auto"/>
        <w:ind w:firstLine="851"/>
        <w:jc w:val="both"/>
        <w:rPr>
          <w:rFonts w:ascii="Times New Roman" w:hAnsi="Times New Roman" w:cs="Times New Roman"/>
          <w:sz w:val="28"/>
          <w:szCs w:val="28"/>
        </w:rPr>
      </w:pPr>
      <w:r w:rsidRPr="00361CB0">
        <w:rPr>
          <w:rFonts w:ascii="Times New Roman" w:hAnsi="Times New Roman" w:cs="Times New Roman"/>
          <w:sz w:val="28"/>
          <w:szCs w:val="28"/>
        </w:rPr>
        <w:t>– 1 Қазақстан Республикасы Білім және ғылым министрлігі Білім және ғылым саласындағы бақылау комитеті ұсынған ғылыми басылымда:</w:t>
      </w:r>
    </w:p>
    <w:p w14:paraId="2CDA72EC" w14:textId="467F69B7" w:rsidR="007E54DC" w:rsidRPr="00927565" w:rsidRDefault="007E54DC" w:rsidP="00927565">
      <w:pPr>
        <w:spacing w:line="240" w:lineRule="auto"/>
        <w:jc w:val="both"/>
        <w:rPr>
          <w:rFonts w:ascii="Times New Roman" w:hAnsi="Times New Roman" w:cs="Times New Roman"/>
          <w:b/>
          <w:bCs/>
          <w:sz w:val="28"/>
          <w:szCs w:val="28"/>
        </w:rPr>
      </w:pPr>
      <w:r w:rsidRPr="00361CB0">
        <w:rPr>
          <w:rFonts w:ascii="Times New Roman" w:hAnsi="Times New Roman" w:cs="Times New Roman"/>
          <w:sz w:val="28"/>
          <w:szCs w:val="28"/>
        </w:rPr>
        <w:t xml:space="preserve">1. </w:t>
      </w:r>
      <w:proofErr w:type="spellStart"/>
      <w:r w:rsidRPr="00927565">
        <w:rPr>
          <w:rFonts w:ascii="Times New Roman" w:hAnsi="Times New Roman" w:cs="Times New Roman"/>
          <w:sz w:val="28"/>
          <w:szCs w:val="28"/>
        </w:rPr>
        <w:t>Т</w:t>
      </w:r>
      <w:r w:rsidR="00AC67D2" w:rsidRPr="00AC67D2">
        <w:rPr>
          <w:rFonts w:ascii="Times New Roman" w:hAnsi="Times New Roman" w:cs="Times New Roman"/>
          <w:sz w:val="28"/>
          <w:szCs w:val="28"/>
        </w:rPr>
        <w:t>у</w:t>
      </w:r>
      <w:r w:rsidRPr="00927565">
        <w:rPr>
          <w:rFonts w:ascii="Times New Roman" w:hAnsi="Times New Roman" w:cs="Times New Roman"/>
          <w:sz w:val="28"/>
          <w:szCs w:val="28"/>
        </w:rPr>
        <w:t>леубаев</w:t>
      </w:r>
      <w:proofErr w:type="spellEnd"/>
      <w:r w:rsidRPr="00927565">
        <w:rPr>
          <w:rFonts w:ascii="Times New Roman" w:hAnsi="Times New Roman" w:cs="Times New Roman"/>
          <w:sz w:val="28"/>
          <w:szCs w:val="28"/>
        </w:rPr>
        <w:t xml:space="preserve"> Б.Е., </w:t>
      </w:r>
      <w:proofErr w:type="spellStart"/>
      <w:r w:rsidRPr="00927565">
        <w:rPr>
          <w:rFonts w:ascii="Times New Roman" w:hAnsi="Times New Roman" w:cs="Times New Roman"/>
          <w:sz w:val="28"/>
          <w:szCs w:val="28"/>
        </w:rPr>
        <w:t>Ташметов</w:t>
      </w:r>
      <w:proofErr w:type="spellEnd"/>
      <w:r w:rsidRPr="00927565">
        <w:rPr>
          <w:rFonts w:ascii="Times New Roman" w:hAnsi="Times New Roman" w:cs="Times New Roman"/>
          <w:sz w:val="28"/>
          <w:szCs w:val="28"/>
        </w:rPr>
        <w:t xml:space="preserve"> </w:t>
      </w:r>
      <w:r w:rsidR="00AC67D2" w:rsidRPr="00AC67D2">
        <w:rPr>
          <w:rFonts w:ascii="Times New Roman" w:hAnsi="Times New Roman" w:cs="Times New Roman"/>
          <w:sz w:val="28"/>
          <w:szCs w:val="28"/>
        </w:rPr>
        <w:t>Э</w:t>
      </w:r>
      <w:r w:rsidRPr="00927565">
        <w:rPr>
          <w:rFonts w:ascii="Times New Roman" w:hAnsi="Times New Roman" w:cs="Times New Roman"/>
          <w:sz w:val="28"/>
          <w:szCs w:val="28"/>
        </w:rPr>
        <w:t xml:space="preserve">.Р., </w:t>
      </w:r>
      <w:proofErr w:type="spellStart"/>
      <w:r w:rsidRPr="00927565">
        <w:rPr>
          <w:rFonts w:ascii="Times New Roman" w:hAnsi="Times New Roman" w:cs="Times New Roman"/>
          <w:sz w:val="28"/>
          <w:szCs w:val="28"/>
        </w:rPr>
        <w:t>Са</w:t>
      </w:r>
      <w:r w:rsidR="00927565" w:rsidRPr="00927565">
        <w:rPr>
          <w:rFonts w:ascii="Times New Roman" w:hAnsi="Times New Roman" w:cs="Times New Roman"/>
          <w:sz w:val="28"/>
          <w:szCs w:val="28"/>
        </w:rPr>
        <w:t>ги</w:t>
      </w:r>
      <w:r w:rsidRPr="00927565">
        <w:rPr>
          <w:rFonts w:ascii="Times New Roman" w:hAnsi="Times New Roman" w:cs="Times New Roman"/>
          <w:sz w:val="28"/>
          <w:szCs w:val="28"/>
        </w:rPr>
        <w:t>нова</w:t>
      </w:r>
      <w:proofErr w:type="spellEnd"/>
      <w:r w:rsidRPr="00927565">
        <w:rPr>
          <w:rFonts w:ascii="Times New Roman" w:hAnsi="Times New Roman" w:cs="Times New Roman"/>
          <w:sz w:val="28"/>
          <w:szCs w:val="28"/>
        </w:rPr>
        <w:t xml:space="preserve"> Д.А., </w:t>
      </w:r>
      <w:proofErr w:type="spellStart"/>
      <w:r w:rsidR="00AC67D2" w:rsidRPr="00AC67D2">
        <w:rPr>
          <w:rFonts w:ascii="Times New Roman" w:hAnsi="Times New Roman" w:cs="Times New Roman"/>
          <w:sz w:val="28"/>
          <w:szCs w:val="28"/>
        </w:rPr>
        <w:t>К</w:t>
      </w:r>
      <w:r w:rsidRPr="00927565">
        <w:rPr>
          <w:rFonts w:ascii="Times New Roman" w:hAnsi="Times New Roman" w:cs="Times New Roman"/>
          <w:sz w:val="28"/>
          <w:szCs w:val="28"/>
        </w:rPr>
        <w:t>ошанова</w:t>
      </w:r>
      <w:proofErr w:type="spellEnd"/>
      <w:r w:rsidRPr="00927565">
        <w:rPr>
          <w:rFonts w:ascii="Times New Roman" w:hAnsi="Times New Roman" w:cs="Times New Roman"/>
          <w:sz w:val="28"/>
          <w:szCs w:val="28"/>
        </w:rPr>
        <w:t xml:space="preserve"> А.А. </w:t>
      </w:r>
      <w:proofErr w:type="spellStart"/>
      <w:r w:rsidR="00927565" w:rsidRPr="00927565">
        <w:rPr>
          <w:rFonts w:ascii="Times New Roman" w:hAnsi="Times New Roman" w:cs="Times New Roman"/>
          <w:sz w:val="28"/>
          <w:szCs w:val="28"/>
        </w:rPr>
        <w:t>Тромбоциттерге</w:t>
      </w:r>
      <w:proofErr w:type="spellEnd"/>
      <w:r w:rsidR="00927565" w:rsidRPr="00927565">
        <w:rPr>
          <w:rFonts w:ascii="Times New Roman" w:hAnsi="Times New Roman" w:cs="Times New Roman"/>
          <w:sz w:val="28"/>
          <w:szCs w:val="28"/>
        </w:rPr>
        <w:t xml:space="preserve"> бай</w:t>
      </w:r>
      <w:r w:rsidR="00927565" w:rsidRPr="00927565">
        <w:rPr>
          <w:rFonts w:ascii="Times New Roman" w:hAnsi="Times New Roman" w:cs="Times New Roman"/>
          <w:sz w:val="28"/>
          <w:szCs w:val="28"/>
          <w:lang w:val="kk-KZ"/>
        </w:rPr>
        <w:t>ытылған</w:t>
      </w:r>
      <w:r w:rsidR="00927565" w:rsidRPr="00927565">
        <w:rPr>
          <w:rFonts w:ascii="Times New Roman" w:hAnsi="Times New Roman" w:cs="Times New Roman"/>
          <w:sz w:val="28"/>
          <w:szCs w:val="28"/>
        </w:rPr>
        <w:t xml:space="preserve"> </w:t>
      </w:r>
      <w:proofErr w:type="spellStart"/>
      <w:r w:rsidR="00927565" w:rsidRPr="00927565">
        <w:rPr>
          <w:rFonts w:ascii="Times New Roman" w:hAnsi="Times New Roman" w:cs="Times New Roman"/>
          <w:sz w:val="28"/>
          <w:szCs w:val="28"/>
        </w:rPr>
        <w:t>аутоплазмамен</w:t>
      </w:r>
      <w:proofErr w:type="spellEnd"/>
      <w:r w:rsidR="00927565" w:rsidRPr="00927565">
        <w:rPr>
          <w:rFonts w:ascii="Times New Roman" w:hAnsi="Times New Roman" w:cs="Times New Roman"/>
          <w:sz w:val="28"/>
          <w:szCs w:val="28"/>
        </w:rPr>
        <w:t xml:space="preserve"> </w:t>
      </w:r>
      <w:r w:rsidR="00927565" w:rsidRPr="00927565">
        <w:rPr>
          <w:rFonts w:ascii="Times New Roman" w:hAnsi="Times New Roman" w:cs="Times New Roman"/>
          <w:sz w:val="28"/>
          <w:szCs w:val="28"/>
          <w:lang w:val="kk-KZ"/>
        </w:rPr>
        <w:t>қоса</w:t>
      </w:r>
      <w:r w:rsidR="00927565" w:rsidRPr="00927565">
        <w:rPr>
          <w:rFonts w:ascii="Times New Roman" w:hAnsi="Times New Roman" w:cs="Times New Roman"/>
          <w:sz w:val="28"/>
          <w:szCs w:val="28"/>
        </w:rPr>
        <w:t xml:space="preserve"> сүйек </w:t>
      </w:r>
      <w:proofErr w:type="spellStart"/>
      <w:r w:rsidR="00927565" w:rsidRPr="00927565">
        <w:rPr>
          <w:rFonts w:ascii="Times New Roman" w:hAnsi="Times New Roman" w:cs="Times New Roman"/>
          <w:sz w:val="28"/>
          <w:szCs w:val="28"/>
        </w:rPr>
        <w:t>аллогра</w:t>
      </w:r>
      <w:proofErr w:type="spellEnd"/>
      <w:r w:rsidR="00927565" w:rsidRPr="00927565">
        <w:rPr>
          <w:rFonts w:ascii="Times New Roman" w:hAnsi="Times New Roman" w:cs="Times New Roman"/>
          <w:sz w:val="28"/>
          <w:szCs w:val="28"/>
          <w:lang w:val="kk-KZ"/>
        </w:rPr>
        <w:t>ф</w:t>
      </w:r>
      <w:r w:rsidR="00927565" w:rsidRPr="00927565">
        <w:rPr>
          <w:rFonts w:ascii="Times New Roman" w:hAnsi="Times New Roman" w:cs="Times New Roman"/>
          <w:sz w:val="28"/>
          <w:szCs w:val="28"/>
        </w:rPr>
        <w:t>тын қолдану кезінде сүйек ақауы регенерациясының морфологиялық ерекшеліктері</w:t>
      </w:r>
      <w:r w:rsidRPr="00927565">
        <w:rPr>
          <w:rFonts w:ascii="Times New Roman" w:hAnsi="Times New Roman" w:cs="Times New Roman"/>
          <w:sz w:val="28"/>
          <w:szCs w:val="28"/>
        </w:rPr>
        <w:t xml:space="preserve"> // ҚазҰМУ Хабаршысы, -2022. -№ 2(61). -</w:t>
      </w:r>
      <w:r w:rsidR="003B2862" w:rsidRPr="00927565">
        <w:rPr>
          <w:rFonts w:ascii="Times New Roman" w:hAnsi="Times New Roman" w:cs="Times New Roman"/>
          <w:sz w:val="28"/>
          <w:szCs w:val="28"/>
        </w:rPr>
        <w:t>Б</w:t>
      </w:r>
      <w:r w:rsidRPr="00927565">
        <w:rPr>
          <w:rFonts w:ascii="Times New Roman" w:hAnsi="Times New Roman" w:cs="Times New Roman"/>
          <w:sz w:val="28"/>
          <w:szCs w:val="28"/>
        </w:rPr>
        <w:t>. 116-133.</w:t>
      </w:r>
    </w:p>
    <w:p w14:paraId="3CF9E5EB" w14:textId="77777777" w:rsidR="007E54DC" w:rsidRPr="00361CB0" w:rsidRDefault="007E54DC" w:rsidP="003B2862">
      <w:pPr>
        <w:tabs>
          <w:tab w:val="left" w:pos="709"/>
        </w:tabs>
        <w:spacing w:after="0" w:line="240" w:lineRule="auto"/>
        <w:ind w:firstLine="851"/>
        <w:jc w:val="both"/>
        <w:rPr>
          <w:rFonts w:ascii="Times New Roman" w:hAnsi="Times New Roman" w:cs="Times New Roman"/>
          <w:sz w:val="28"/>
          <w:szCs w:val="28"/>
        </w:rPr>
      </w:pPr>
      <w:r w:rsidRPr="00361CB0">
        <w:rPr>
          <w:rFonts w:ascii="Times New Roman" w:hAnsi="Times New Roman" w:cs="Times New Roman"/>
          <w:sz w:val="28"/>
          <w:szCs w:val="28"/>
        </w:rPr>
        <w:lastRenderedPageBreak/>
        <w:t xml:space="preserve">– мақалаларды жариялау кезінде </w:t>
      </w:r>
      <w:proofErr w:type="spellStart"/>
      <w:r w:rsidRPr="00361CB0">
        <w:rPr>
          <w:rFonts w:ascii="Times New Roman" w:hAnsi="Times New Roman" w:cs="Times New Roman"/>
          <w:sz w:val="28"/>
          <w:szCs w:val="28"/>
        </w:rPr>
        <w:t>Scopus</w:t>
      </w:r>
      <w:proofErr w:type="spellEnd"/>
      <w:r w:rsidRPr="00361CB0">
        <w:rPr>
          <w:rFonts w:ascii="Times New Roman" w:hAnsi="Times New Roman" w:cs="Times New Roman"/>
          <w:sz w:val="28"/>
          <w:szCs w:val="28"/>
        </w:rPr>
        <w:t xml:space="preserve"> ақпараттық базасына енгізілген халықаралық ғылыми журналдардағы 4 жарияланым:</w:t>
      </w:r>
    </w:p>
    <w:p w14:paraId="7D912B62" w14:textId="59F63A91" w:rsidR="00C3077A" w:rsidRPr="00361CB0" w:rsidRDefault="00C3077A" w:rsidP="003B2862">
      <w:pPr>
        <w:tabs>
          <w:tab w:val="left" w:pos="709"/>
        </w:tabs>
        <w:spacing w:after="0" w:line="240" w:lineRule="auto"/>
        <w:ind w:firstLine="851"/>
        <w:jc w:val="both"/>
        <w:rPr>
          <w:rFonts w:ascii="Times New Roman" w:hAnsi="Times New Roman" w:cs="Times New Roman"/>
          <w:sz w:val="28"/>
          <w:szCs w:val="28"/>
          <w:lang w:val="en-US"/>
        </w:rPr>
      </w:pPr>
      <w:r w:rsidRPr="00361CB0">
        <w:rPr>
          <w:rFonts w:ascii="Times New Roman" w:hAnsi="Times New Roman" w:cs="Times New Roman"/>
          <w:sz w:val="28"/>
          <w:szCs w:val="28"/>
        </w:rPr>
        <w:t xml:space="preserve">1. </w:t>
      </w:r>
      <w:proofErr w:type="spellStart"/>
      <w:r w:rsidRPr="00361CB0">
        <w:rPr>
          <w:rFonts w:ascii="Times New Roman" w:hAnsi="Times New Roman" w:cs="Times New Roman"/>
          <w:sz w:val="28"/>
          <w:szCs w:val="28"/>
          <w:lang w:val="en-US"/>
        </w:rPr>
        <w:t>Saginova</w:t>
      </w:r>
      <w:proofErr w:type="spellEnd"/>
      <w:r w:rsidRPr="00361CB0">
        <w:rPr>
          <w:rFonts w:ascii="Times New Roman" w:hAnsi="Times New Roman" w:cs="Times New Roman"/>
          <w:sz w:val="28"/>
          <w:szCs w:val="28"/>
          <w:lang w:val="en-US"/>
        </w:rPr>
        <w:t xml:space="preserve"> D., </w:t>
      </w:r>
      <w:proofErr w:type="spellStart"/>
      <w:r w:rsidRPr="00361CB0">
        <w:rPr>
          <w:rFonts w:ascii="Times New Roman" w:hAnsi="Times New Roman" w:cs="Times New Roman"/>
          <w:sz w:val="28"/>
          <w:szCs w:val="28"/>
          <w:lang w:val="en-US"/>
        </w:rPr>
        <w:t>Tashmetov</w:t>
      </w:r>
      <w:proofErr w:type="spellEnd"/>
      <w:r w:rsidRPr="00361CB0">
        <w:rPr>
          <w:rFonts w:ascii="Times New Roman" w:hAnsi="Times New Roman" w:cs="Times New Roman"/>
          <w:sz w:val="28"/>
          <w:szCs w:val="28"/>
          <w:lang w:val="en-US"/>
        </w:rPr>
        <w:t xml:space="preserve"> E., </w:t>
      </w:r>
      <w:proofErr w:type="spellStart"/>
      <w:r w:rsidRPr="00361CB0">
        <w:rPr>
          <w:rFonts w:ascii="Times New Roman" w:hAnsi="Times New Roman" w:cs="Times New Roman"/>
          <w:sz w:val="28"/>
          <w:szCs w:val="28"/>
          <w:lang w:val="en-US"/>
        </w:rPr>
        <w:t>Kamyshanskiy</w:t>
      </w:r>
      <w:proofErr w:type="spellEnd"/>
      <w:r w:rsidRPr="00361CB0">
        <w:rPr>
          <w:rFonts w:ascii="Times New Roman" w:hAnsi="Times New Roman" w:cs="Times New Roman"/>
          <w:sz w:val="28"/>
          <w:szCs w:val="28"/>
          <w:lang w:val="en-US"/>
        </w:rPr>
        <w:t xml:space="preserve"> Ye., </w:t>
      </w:r>
      <w:proofErr w:type="spellStart"/>
      <w:r w:rsidRPr="00361CB0">
        <w:rPr>
          <w:rFonts w:ascii="Times New Roman" w:hAnsi="Times New Roman" w:cs="Times New Roman"/>
          <w:sz w:val="28"/>
          <w:szCs w:val="28"/>
          <w:lang w:val="en-US"/>
        </w:rPr>
        <w:t>Koshanova</w:t>
      </w:r>
      <w:proofErr w:type="spellEnd"/>
      <w:r w:rsidRPr="00361CB0">
        <w:rPr>
          <w:rFonts w:ascii="Times New Roman" w:hAnsi="Times New Roman" w:cs="Times New Roman"/>
          <w:sz w:val="28"/>
          <w:szCs w:val="28"/>
          <w:lang w:val="en-US"/>
        </w:rPr>
        <w:t xml:space="preserve"> A., </w:t>
      </w:r>
      <w:proofErr w:type="spellStart"/>
      <w:r w:rsidRPr="00361CB0">
        <w:rPr>
          <w:rFonts w:ascii="Times New Roman" w:hAnsi="Times New Roman" w:cs="Times New Roman"/>
          <w:sz w:val="28"/>
          <w:szCs w:val="28"/>
          <w:lang w:val="en-US"/>
        </w:rPr>
        <w:t>Arutyunyan</w:t>
      </w:r>
      <w:proofErr w:type="spellEnd"/>
      <w:r w:rsidRPr="00361CB0">
        <w:rPr>
          <w:rFonts w:ascii="Times New Roman" w:hAnsi="Times New Roman" w:cs="Times New Roman"/>
          <w:sz w:val="28"/>
          <w:szCs w:val="28"/>
          <w:lang w:val="en-US"/>
        </w:rPr>
        <w:t xml:space="preserve"> M., </w:t>
      </w:r>
      <w:proofErr w:type="spellStart"/>
      <w:r w:rsidRPr="00361CB0">
        <w:rPr>
          <w:rFonts w:ascii="Times New Roman" w:hAnsi="Times New Roman" w:cs="Times New Roman"/>
          <w:sz w:val="28"/>
          <w:szCs w:val="28"/>
          <w:lang w:val="en-US"/>
        </w:rPr>
        <w:t>Rustambek</w:t>
      </w:r>
      <w:proofErr w:type="spellEnd"/>
      <w:r w:rsidRPr="00361CB0">
        <w:rPr>
          <w:rFonts w:ascii="Times New Roman" w:hAnsi="Times New Roman" w:cs="Times New Roman"/>
          <w:sz w:val="28"/>
          <w:szCs w:val="28"/>
          <w:lang w:val="en-US"/>
        </w:rPr>
        <w:t xml:space="preserve"> I. The histological assessment of new bone formation with </w:t>
      </w:r>
      <w:proofErr w:type="spellStart"/>
      <w:r w:rsidRPr="00361CB0">
        <w:rPr>
          <w:rFonts w:ascii="Times New Roman" w:hAnsi="Times New Roman" w:cs="Times New Roman"/>
          <w:sz w:val="28"/>
          <w:szCs w:val="28"/>
          <w:lang w:val="en-US"/>
        </w:rPr>
        <w:t>zolendronic</w:t>
      </w:r>
      <w:proofErr w:type="spellEnd"/>
      <w:r w:rsidRPr="00361CB0">
        <w:rPr>
          <w:rFonts w:ascii="Times New Roman" w:hAnsi="Times New Roman" w:cs="Times New Roman"/>
          <w:sz w:val="28"/>
          <w:szCs w:val="28"/>
          <w:lang w:val="en-US"/>
        </w:rPr>
        <w:t xml:space="preserve"> acid loaded bone allograft in rabbit femoral bone defect // Journal of medicine and life. - 2023. – Vol. 16, ISSUE: 4. P.616-622. (Scopus – 36 </w:t>
      </w:r>
      <w:r w:rsidRPr="00361CB0">
        <w:rPr>
          <w:rFonts w:ascii="Times New Roman" w:hAnsi="Times New Roman" w:cs="Times New Roman"/>
          <w:sz w:val="28"/>
          <w:szCs w:val="28"/>
        </w:rPr>
        <w:t>процентиль</w:t>
      </w:r>
      <w:r w:rsidRPr="00361CB0">
        <w:rPr>
          <w:rFonts w:ascii="Times New Roman" w:hAnsi="Times New Roman" w:cs="Times New Roman"/>
          <w:sz w:val="28"/>
          <w:szCs w:val="28"/>
          <w:lang w:val="en-US"/>
        </w:rPr>
        <w:t xml:space="preserve">) </w:t>
      </w:r>
    </w:p>
    <w:p w14:paraId="453A5493" w14:textId="5631B07B" w:rsidR="00C3077A" w:rsidRPr="00361CB0" w:rsidRDefault="00C3077A" w:rsidP="003B2862">
      <w:pPr>
        <w:tabs>
          <w:tab w:val="left" w:pos="709"/>
        </w:tabs>
        <w:spacing w:after="0" w:line="240" w:lineRule="auto"/>
        <w:ind w:firstLine="851"/>
        <w:jc w:val="both"/>
        <w:rPr>
          <w:rFonts w:ascii="Times New Roman" w:hAnsi="Times New Roman" w:cs="Times New Roman"/>
          <w:sz w:val="28"/>
          <w:szCs w:val="28"/>
          <w:lang w:val="en-US"/>
        </w:rPr>
      </w:pPr>
      <w:r w:rsidRPr="00361CB0">
        <w:rPr>
          <w:rFonts w:ascii="Times New Roman" w:hAnsi="Times New Roman" w:cs="Times New Roman"/>
          <w:sz w:val="28"/>
          <w:szCs w:val="28"/>
          <w:lang w:val="en-US"/>
        </w:rPr>
        <w:t xml:space="preserve">2. </w:t>
      </w:r>
      <w:proofErr w:type="spellStart"/>
      <w:r w:rsidRPr="00361CB0">
        <w:rPr>
          <w:rFonts w:ascii="Times New Roman" w:hAnsi="Times New Roman" w:cs="Times New Roman"/>
          <w:sz w:val="28"/>
          <w:szCs w:val="28"/>
          <w:lang w:val="en-US"/>
        </w:rPr>
        <w:t>Saginova</w:t>
      </w:r>
      <w:proofErr w:type="spellEnd"/>
      <w:r w:rsidRPr="00361CB0">
        <w:rPr>
          <w:rFonts w:ascii="Times New Roman" w:hAnsi="Times New Roman" w:cs="Times New Roman"/>
          <w:sz w:val="28"/>
          <w:szCs w:val="28"/>
          <w:lang w:val="en-US"/>
        </w:rPr>
        <w:t xml:space="preserve"> D., </w:t>
      </w:r>
      <w:proofErr w:type="spellStart"/>
      <w:r w:rsidRPr="00361CB0">
        <w:rPr>
          <w:rFonts w:ascii="Times New Roman" w:hAnsi="Times New Roman" w:cs="Times New Roman"/>
          <w:sz w:val="28"/>
          <w:szCs w:val="28"/>
          <w:lang w:val="en-US"/>
        </w:rPr>
        <w:t>Tashmetov</w:t>
      </w:r>
      <w:proofErr w:type="spellEnd"/>
      <w:r w:rsidRPr="00361CB0">
        <w:rPr>
          <w:rFonts w:ascii="Times New Roman" w:hAnsi="Times New Roman" w:cs="Times New Roman"/>
          <w:sz w:val="28"/>
          <w:szCs w:val="28"/>
          <w:lang w:val="en-US"/>
        </w:rPr>
        <w:t xml:space="preserve"> E., </w:t>
      </w:r>
      <w:proofErr w:type="spellStart"/>
      <w:r w:rsidRPr="00361CB0">
        <w:rPr>
          <w:rFonts w:ascii="Times New Roman" w:hAnsi="Times New Roman" w:cs="Times New Roman"/>
          <w:sz w:val="28"/>
          <w:szCs w:val="28"/>
          <w:lang w:val="en-US"/>
        </w:rPr>
        <w:t>Kamyshanskiy</w:t>
      </w:r>
      <w:proofErr w:type="spellEnd"/>
      <w:r w:rsidRPr="00361CB0">
        <w:rPr>
          <w:rFonts w:ascii="Times New Roman" w:hAnsi="Times New Roman" w:cs="Times New Roman"/>
          <w:sz w:val="28"/>
          <w:szCs w:val="28"/>
          <w:lang w:val="en-US"/>
        </w:rPr>
        <w:t xml:space="preserve"> Y., </w:t>
      </w:r>
      <w:proofErr w:type="spellStart"/>
      <w:r w:rsidRPr="00361CB0">
        <w:rPr>
          <w:rFonts w:ascii="Times New Roman" w:hAnsi="Times New Roman" w:cs="Times New Roman"/>
          <w:sz w:val="28"/>
          <w:szCs w:val="28"/>
          <w:lang w:val="en-US"/>
        </w:rPr>
        <w:t>Tuleubayev</w:t>
      </w:r>
      <w:proofErr w:type="spellEnd"/>
      <w:r w:rsidRPr="00361CB0">
        <w:rPr>
          <w:rFonts w:ascii="Times New Roman" w:hAnsi="Times New Roman" w:cs="Times New Roman"/>
          <w:sz w:val="28"/>
          <w:szCs w:val="28"/>
          <w:lang w:val="en-US"/>
        </w:rPr>
        <w:t xml:space="preserve"> B., </w:t>
      </w:r>
      <w:proofErr w:type="spellStart"/>
      <w:r w:rsidRPr="00361CB0">
        <w:rPr>
          <w:rFonts w:ascii="Times New Roman" w:hAnsi="Times New Roman" w:cs="Times New Roman"/>
          <w:sz w:val="28"/>
          <w:szCs w:val="28"/>
          <w:lang w:val="en-US"/>
        </w:rPr>
        <w:t>Rimashevskiy</w:t>
      </w:r>
      <w:proofErr w:type="spellEnd"/>
      <w:r w:rsidRPr="00361CB0">
        <w:rPr>
          <w:rFonts w:ascii="Times New Roman" w:hAnsi="Times New Roman" w:cs="Times New Roman"/>
          <w:sz w:val="28"/>
          <w:szCs w:val="28"/>
          <w:lang w:val="en-US"/>
        </w:rPr>
        <w:t xml:space="preserve"> D. Evaluation of Bone Regenerative Capacity in Rabbit Femoral Defect Using Thermally Disinfected Bone Human Femoral Head Combined with Platelet-Rich Plasma, Recombinant Human Bone Morphogenetic Protein 2, and Zoledronic Acid//Biomedicines. - 2023. - Vol. 11. P.1729. (</w:t>
      </w:r>
      <w:proofErr w:type="spellStart"/>
      <w:r w:rsidRPr="00361CB0">
        <w:rPr>
          <w:rFonts w:ascii="Times New Roman" w:hAnsi="Times New Roman" w:cs="Times New Roman"/>
          <w:sz w:val="28"/>
          <w:szCs w:val="28"/>
          <w:lang w:val="en-US"/>
        </w:rPr>
        <w:t>WoS</w:t>
      </w:r>
      <w:proofErr w:type="spellEnd"/>
      <w:r w:rsidRPr="00361CB0">
        <w:rPr>
          <w:rFonts w:ascii="Times New Roman" w:hAnsi="Times New Roman" w:cs="Times New Roman"/>
          <w:sz w:val="28"/>
          <w:szCs w:val="28"/>
          <w:lang w:val="en-US"/>
        </w:rPr>
        <w:t xml:space="preserve"> - Q2)</w:t>
      </w:r>
    </w:p>
    <w:p w14:paraId="69CB5C8C" w14:textId="4B4C366D" w:rsidR="00C3077A" w:rsidRPr="00361CB0" w:rsidRDefault="00C3077A" w:rsidP="003B2862">
      <w:pPr>
        <w:tabs>
          <w:tab w:val="left" w:pos="709"/>
        </w:tabs>
        <w:spacing w:after="0" w:line="240" w:lineRule="auto"/>
        <w:ind w:firstLine="851"/>
        <w:jc w:val="both"/>
        <w:rPr>
          <w:rFonts w:ascii="Times New Roman" w:hAnsi="Times New Roman" w:cs="Times New Roman"/>
          <w:sz w:val="28"/>
          <w:szCs w:val="28"/>
          <w:lang w:val="en-US"/>
        </w:rPr>
      </w:pPr>
      <w:r w:rsidRPr="00361CB0">
        <w:rPr>
          <w:rFonts w:ascii="Times New Roman" w:hAnsi="Times New Roman" w:cs="Times New Roman"/>
          <w:sz w:val="28"/>
          <w:szCs w:val="28"/>
          <w:lang w:val="en-US"/>
        </w:rPr>
        <w:t xml:space="preserve">3. </w:t>
      </w:r>
      <w:proofErr w:type="spellStart"/>
      <w:r w:rsidRPr="00361CB0">
        <w:rPr>
          <w:rFonts w:ascii="Times New Roman" w:hAnsi="Times New Roman" w:cs="Times New Roman"/>
          <w:sz w:val="28"/>
          <w:szCs w:val="28"/>
          <w:lang w:val="en-US"/>
        </w:rPr>
        <w:t>Saginova</w:t>
      </w:r>
      <w:proofErr w:type="spellEnd"/>
      <w:r w:rsidRPr="00361CB0">
        <w:rPr>
          <w:rFonts w:ascii="Times New Roman" w:hAnsi="Times New Roman" w:cs="Times New Roman"/>
          <w:sz w:val="28"/>
          <w:szCs w:val="28"/>
          <w:lang w:val="en-US"/>
        </w:rPr>
        <w:t xml:space="preserve"> D., </w:t>
      </w:r>
      <w:proofErr w:type="spellStart"/>
      <w:r w:rsidRPr="00361CB0">
        <w:rPr>
          <w:rFonts w:ascii="Times New Roman" w:hAnsi="Times New Roman" w:cs="Times New Roman"/>
          <w:sz w:val="28"/>
          <w:szCs w:val="28"/>
          <w:lang w:val="en-US"/>
        </w:rPr>
        <w:t>Tashmetov</w:t>
      </w:r>
      <w:proofErr w:type="spellEnd"/>
      <w:r w:rsidRPr="00361CB0">
        <w:rPr>
          <w:rFonts w:ascii="Times New Roman" w:hAnsi="Times New Roman" w:cs="Times New Roman"/>
          <w:sz w:val="28"/>
          <w:szCs w:val="28"/>
          <w:lang w:val="en-US"/>
        </w:rPr>
        <w:t xml:space="preserve"> E., </w:t>
      </w:r>
      <w:proofErr w:type="spellStart"/>
      <w:r w:rsidRPr="00361CB0">
        <w:rPr>
          <w:rFonts w:ascii="Times New Roman" w:hAnsi="Times New Roman" w:cs="Times New Roman"/>
          <w:sz w:val="28"/>
          <w:szCs w:val="28"/>
          <w:lang w:val="en-US"/>
        </w:rPr>
        <w:t>Tuleubaev</w:t>
      </w:r>
      <w:proofErr w:type="spellEnd"/>
      <w:r w:rsidRPr="00361CB0">
        <w:rPr>
          <w:rFonts w:ascii="Times New Roman" w:hAnsi="Times New Roman" w:cs="Times New Roman"/>
          <w:sz w:val="28"/>
          <w:szCs w:val="28"/>
          <w:lang w:val="en-US"/>
        </w:rPr>
        <w:t xml:space="preserve"> B., </w:t>
      </w:r>
      <w:proofErr w:type="spellStart"/>
      <w:r w:rsidRPr="00361CB0">
        <w:rPr>
          <w:rFonts w:ascii="Times New Roman" w:hAnsi="Times New Roman" w:cs="Times New Roman"/>
          <w:sz w:val="28"/>
          <w:szCs w:val="28"/>
          <w:lang w:val="en-US"/>
        </w:rPr>
        <w:t>Kamyshanskiy</w:t>
      </w:r>
      <w:proofErr w:type="spellEnd"/>
      <w:r w:rsidRPr="00361CB0">
        <w:rPr>
          <w:rFonts w:ascii="Times New Roman" w:hAnsi="Times New Roman" w:cs="Times New Roman"/>
          <w:sz w:val="28"/>
          <w:szCs w:val="28"/>
          <w:lang w:val="en-US"/>
        </w:rPr>
        <w:t xml:space="preserve"> Ye., </w:t>
      </w:r>
      <w:proofErr w:type="spellStart"/>
      <w:r w:rsidRPr="00361CB0">
        <w:rPr>
          <w:rFonts w:ascii="Times New Roman" w:hAnsi="Times New Roman" w:cs="Times New Roman"/>
          <w:sz w:val="28"/>
          <w:szCs w:val="28"/>
          <w:lang w:val="en-US"/>
        </w:rPr>
        <w:t>Davanov</w:t>
      </w:r>
      <w:proofErr w:type="spellEnd"/>
      <w:r w:rsidRPr="00361CB0">
        <w:rPr>
          <w:rFonts w:ascii="Times New Roman" w:hAnsi="Times New Roman" w:cs="Times New Roman"/>
          <w:sz w:val="28"/>
          <w:szCs w:val="28"/>
          <w:lang w:val="en-US"/>
        </w:rPr>
        <w:t xml:space="preserve"> Sh. Effect of Platelet-rich Plasma Combined with Marburg Bone Bank-prepared Bone Graft in Rabbit Bone Defect Model // Shiraz E-Med J. - 2023. - Vol. 24, </w:t>
      </w:r>
      <w:r w:rsidRPr="00361CB0">
        <w:rPr>
          <w:rFonts w:ascii="Times New Roman" w:hAnsi="Times New Roman" w:cs="Times New Roman"/>
          <w:sz w:val="28"/>
          <w:szCs w:val="28"/>
          <w:lang w:val="kk-KZ"/>
        </w:rPr>
        <w:t xml:space="preserve">№ </w:t>
      </w:r>
      <w:r w:rsidRPr="00361CB0">
        <w:rPr>
          <w:rFonts w:ascii="Times New Roman" w:hAnsi="Times New Roman" w:cs="Times New Roman"/>
          <w:sz w:val="28"/>
          <w:szCs w:val="28"/>
          <w:lang w:val="en-US"/>
        </w:rPr>
        <w:t xml:space="preserve">9. P.e136960. (Scopus – 36 </w:t>
      </w:r>
      <w:proofErr w:type="spellStart"/>
      <w:r w:rsidRPr="00361CB0">
        <w:rPr>
          <w:rFonts w:ascii="Times New Roman" w:hAnsi="Times New Roman" w:cs="Times New Roman"/>
          <w:sz w:val="28"/>
          <w:szCs w:val="28"/>
          <w:lang w:val="en-US"/>
        </w:rPr>
        <w:t>процентиль</w:t>
      </w:r>
      <w:proofErr w:type="spellEnd"/>
      <w:r w:rsidRPr="00361CB0">
        <w:rPr>
          <w:rFonts w:ascii="Times New Roman" w:hAnsi="Times New Roman" w:cs="Times New Roman"/>
          <w:sz w:val="28"/>
          <w:szCs w:val="28"/>
          <w:lang w:val="en-US"/>
        </w:rPr>
        <w:t xml:space="preserve">) </w:t>
      </w:r>
    </w:p>
    <w:p w14:paraId="39AA5C33" w14:textId="45D0C1F9" w:rsidR="00C3077A" w:rsidRPr="00361CB0" w:rsidRDefault="00C3077A" w:rsidP="003B2862">
      <w:pPr>
        <w:tabs>
          <w:tab w:val="left" w:pos="709"/>
        </w:tabs>
        <w:spacing w:after="0" w:line="240" w:lineRule="auto"/>
        <w:ind w:firstLine="851"/>
        <w:jc w:val="both"/>
        <w:rPr>
          <w:rFonts w:ascii="Times New Roman" w:hAnsi="Times New Roman" w:cs="Times New Roman"/>
          <w:color w:val="0000FF"/>
          <w:sz w:val="28"/>
          <w:szCs w:val="28"/>
          <w:u w:val="single"/>
        </w:rPr>
      </w:pPr>
      <w:r w:rsidRPr="00361CB0">
        <w:rPr>
          <w:rFonts w:ascii="Times New Roman" w:hAnsi="Times New Roman" w:cs="Times New Roman"/>
          <w:sz w:val="28"/>
          <w:szCs w:val="28"/>
          <w:lang w:val="en-US"/>
        </w:rPr>
        <w:t xml:space="preserve">4. </w:t>
      </w:r>
      <w:proofErr w:type="spellStart"/>
      <w:r w:rsidRPr="00361CB0">
        <w:rPr>
          <w:rFonts w:ascii="Times New Roman" w:hAnsi="Times New Roman" w:cs="Times New Roman"/>
          <w:sz w:val="28"/>
          <w:szCs w:val="28"/>
          <w:lang w:val="en-US"/>
        </w:rPr>
        <w:t>Saginova</w:t>
      </w:r>
      <w:proofErr w:type="spellEnd"/>
      <w:r w:rsidRPr="00361CB0">
        <w:rPr>
          <w:rFonts w:ascii="Times New Roman" w:hAnsi="Times New Roman" w:cs="Times New Roman"/>
          <w:sz w:val="28"/>
          <w:szCs w:val="28"/>
          <w:lang w:val="en-US"/>
        </w:rPr>
        <w:t xml:space="preserve"> D., </w:t>
      </w:r>
      <w:proofErr w:type="spellStart"/>
      <w:r w:rsidRPr="00361CB0">
        <w:rPr>
          <w:rFonts w:ascii="Times New Roman" w:hAnsi="Times New Roman" w:cs="Times New Roman"/>
          <w:sz w:val="28"/>
          <w:szCs w:val="28"/>
          <w:lang w:val="en-US"/>
        </w:rPr>
        <w:t>Tashmetov</w:t>
      </w:r>
      <w:proofErr w:type="spellEnd"/>
      <w:r w:rsidRPr="00361CB0">
        <w:rPr>
          <w:rFonts w:ascii="Times New Roman" w:hAnsi="Times New Roman" w:cs="Times New Roman"/>
          <w:sz w:val="28"/>
          <w:szCs w:val="28"/>
          <w:lang w:val="en-US"/>
        </w:rPr>
        <w:t xml:space="preserve"> E., </w:t>
      </w:r>
      <w:proofErr w:type="spellStart"/>
      <w:r w:rsidRPr="00361CB0">
        <w:rPr>
          <w:rFonts w:ascii="Times New Roman" w:hAnsi="Times New Roman" w:cs="Times New Roman"/>
          <w:sz w:val="28"/>
          <w:szCs w:val="28"/>
          <w:lang w:val="en-US"/>
        </w:rPr>
        <w:t>Tuleubaev</w:t>
      </w:r>
      <w:proofErr w:type="spellEnd"/>
      <w:r w:rsidRPr="00361CB0">
        <w:rPr>
          <w:rFonts w:ascii="Times New Roman" w:hAnsi="Times New Roman" w:cs="Times New Roman"/>
          <w:sz w:val="28"/>
          <w:szCs w:val="28"/>
          <w:lang w:val="en-US"/>
        </w:rPr>
        <w:t xml:space="preserve"> B., </w:t>
      </w:r>
      <w:proofErr w:type="spellStart"/>
      <w:r w:rsidRPr="00361CB0">
        <w:rPr>
          <w:rFonts w:ascii="Times New Roman" w:hAnsi="Times New Roman" w:cs="Times New Roman"/>
          <w:sz w:val="28"/>
          <w:szCs w:val="28"/>
          <w:lang w:val="en-US"/>
        </w:rPr>
        <w:t>Kamyshanskiy</w:t>
      </w:r>
      <w:proofErr w:type="spellEnd"/>
      <w:r w:rsidRPr="00361CB0">
        <w:rPr>
          <w:rFonts w:ascii="Times New Roman" w:hAnsi="Times New Roman" w:cs="Times New Roman"/>
          <w:sz w:val="28"/>
          <w:szCs w:val="28"/>
          <w:lang w:val="en-US"/>
        </w:rPr>
        <w:t xml:space="preserve"> Ye., </w:t>
      </w:r>
      <w:proofErr w:type="spellStart"/>
      <w:r w:rsidRPr="00361CB0">
        <w:rPr>
          <w:rFonts w:ascii="Times New Roman" w:hAnsi="Times New Roman" w:cs="Times New Roman"/>
          <w:sz w:val="28"/>
          <w:szCs w:val="28"/>
          <w:lang w:val="en-US"/>
        </w:rPr>
        <w:t>Davanov</w:t>
      </w:r>
      <w:proofErr w:type="spellEnd"/>
      <w:r w:rsidRPr="00361CB0">
        <w:rPr>
          <w:rFonts w:ascii="Times New Roman" w:hAnsi="Times New Roman" w:cs="Times New Roman"/>
          <w:sz w:val="28"/>
          <w:szCs w:val="28"/>
          <w:lang w:val="en-US"/>
        </w:rPr>
        <w:t xml:space="preserve"> Sh. The effect of autologous platelet rich plasma on new bone formation and viability of a Marburg bone graft // Open Life Sciences 2023; 18: 20220761. </w:t>
      </w:r>
      <w:r w:rsidRPr="00361CB0">
        <w:rPr>
          <w:rFonts w:ascii="Times New Roman" w:hAnsi="Times New Roman" w:cs="Times New Roman"/>
          <w:sz w:val="28"/>
          <w:szCs w:val="28"/>
        </w:rPr>
        <w:t>(</w:t>
      </w:r>
      <w:proofErr w:type="spellStart"/>
      <w:r w:rsidRPr="00361CB0">
        <w:rPr>
          <w:rFonts w:ascii="Times New Roman" w:hAnsi="Times New Roman" w:cs="Times New Roman"/>
          <w:sz w:val="28"/>
          <w:szCs w:val="28"/>
        </w:rPr>
        <w:t>Scopus</w:t>
      </w:r>
      <w:proofErr w:type="spellEnd"/>
      <w:r w:rsidRPr="00361CB0">
        <w:rPr>
          <w:rFonts w:ascii="Times New Roman" w:hAnsi="Times New Roman" w:cs="Times New Roman"/>
          <w:sz w:val="28"/>
          <w:szCs w:val="28"/>
        </w:rPr>
        <w:t xml:space="preserve"> – 56 процентиль) </w:t>
      </w:r>
    </w:p>
    <w:p w14:paraId="6F4C68D2" w14:textId="77777777" w:rsidR="00334BB7" w:rsidRPr="00361CB0" w:rsidRDefault="00334BB7" w:rsidP="003B2862">
      <w:pPr>
        <w:pStyle w:val="a8"/>
        <w:tabs>
          <w:tab w:val="left" w:pos="0"/>
          <w:tab w:val="left" w:pos="142"/>
          <w:tab w:val="left" w:pos="426"/>
          <w:tab w:val="left" w:pos="851"/>
        </w:tabs>
        <w:spacing w:after="0" w:line="240" w:lineRule="auto"/>
        <w:ind w:left="0" w:firstLine="851"/>
        <w:jc w:val="both"/>
        <w:rPr>
          <w:rFonts w:ascii="Times New Roman" w:eastAsiaTheme="minorHAnsi" w:hAnsi="Times New Roman"/>
          <w:sz w:val="28"/>
          <w:szCs w:val="28"/>
        </w:rPr>
      </w:pPr>
      <w:r w:rsidRPr="00361CB0">
        <w:rPr>
          <w:rFonts w:ascii="Times New Roman" w:eastAsiaTheme="minorHAnsi" w:hAnsi="Times New Roman"/>
          <w:sz w:val="28"/>
          <w:szCs w:val="28"/>
        </w:rPr>
        <w:t>– Пайдалы модельге 1 патент</w:t>
      </w:r>
    </w:p>
    <w:p w14:paraId="615E4283" w14:textId="77777777" w:rsidR="00334BB7" w:rsidRPr="00361CB0" w:rsidRDefault="00334BB7" w:rsidP="003B2862">
      <w:pPr>
        <w:pStyle w:val="a8"/>
        <w:tabs>
          <w:tab w:val="left" w:pos="0"/>
          <w:tab w:val="left" w:pos="142"/>
          <w:tab w:val="left" w:pos="426"/>
          <w:tab w:val="left" w:pos="851"/>
        </w:tabs>
        <w:spacing w:after="0" w:line="240" w:lineRule="auto"/>
        <w:ind w:left="0" w:firstLine="851"/>
        <w:jc w:val="both"/>
        <w:rPr>
          <w:rFonts w:ascii="Times New Roman" w:eastAsiaTheme="minorHAnsi" w:hAnsi="Times New Roman"/>
          <w:sz w:val="28"/>
          <w:szCs w:val="28"/>
        </w:rPr>
      </w:pPr>
      <w:r w:rsidRPr="00361CB0">
        <w:rPr>
          <w:rFonts w:ascii="Times New Roman" w:eastAsiaTheme="minorHAnsi" w:hAnsi="Times New Roman"/>
          <w:sz w:val="28"/>
          <w:szCs w:val="28"/>
        </w:rPr>
        <w:t xml:space="preserve">Пайдалы модельге патент алынған </w:t>
      </w:r>
      <w:proofErr w:type="spellStart"/>
      <w:r w:rsidRPr="00361CB0">
        <w:rPr>
          <w:rFonts w:ascii="Times New Roman" w:eastAsiaTheme="minorHAnsi" w:hAnsi="Times New Roman"/>
          <w:sz w:val="28"/>
          <w:szCs w:val="28"/>
        </w:rPr>
        <w:t>No</w:t>
      </w:r>
      <w:proofErr w:type="spellEnd"/>
      <w:r w:rsidRPr="00361CB0">
        <w:rPr>
          <w:rFonts w:ascii="Times New Roman" w:eastAsiaTheme="minorHAnsi" w:hAnsi="Times New Roman"/>
          <w:sz w:val="28"/>
          <w:szCs w:val="28"/>
        </w:rPr>
        <w:t xml:space="preserve"> 8718, IPC A61B 17/00 (2006.01), A61B 17/56 (2006.01), 2023 жылғы 15 желтоқсанда жарияланған. </w:t>
      </w:r>
      <w:proofErr w:type="spellStart"/>
      <w:r w:rsidRPr="00361CB0">
        <w:rPr>
          <w:rFonts w:ascii="Times New Roman" w:eastAsiaTheme="minorHAnsi" w:hAnsi="Times New Roman"/>
          <w:sz w:val="28"/>
          <w:szCs w:val="28"/>
        </w:rPr>
        <w:t>Остеопластикалық</w:t>
      </w:r>
      <w:proofErr w:type="spellEnd"/>
      <w:r w:rsidRPr="00361CB0">
        <w:rPr>
          <w:rFonts w:ascii="Times New Roman" w:eastAsiaTheme="minorHAnsi" w:hAnsi="Times New Roman"/>
          <w:sz w:val="28"/>
          <w:szCs w:val="28"/>
        </w:rPr>
        <w:t xml:space="preserve"> материалды аз </w:t>
      </w:r>
      <w:proofErr w:type="spellStart"/>
      <w:r w:rsidRPr="00361CB0">
        <w:rPr>
          <w:rFonts w:ascii="Times New Roman" w:eastAsiaTheme="minorHAnsi" w:hAnsi="Times New Roman"/>
          <w:sz w:val="28"/>
          <w:szCs w:val="28"/>
        </w:rPr>
        <w:t>инвазивті</w:t>
      </w:r>
      <w:proofErr w:type="spellEnd"/>
      <w:r w:rsidRPr="00361CB0">
        <w:rPr>
          <w:rFonts w:ascii="Times New Roman" w:eastAsiaTheme="minorHAnsi" w:hAnsi="Times New Roman"/>
          <w:sz w:val="28"/>
          <w:szCs w:val="28"/>
        </w:rPr>
        <w:t xml:space="preserve"> </w:t>
      </w:r>
      <w:proofErr w:type="spellStart"/>
      <w:r w:rsidRPr="00361CB0">
        <w:rPr>
          <w:rFonts w:ascii="Times New Roman" w:eastAsiaTheme="minorHAnsi" w:hAnsi="Times New Roman"/>
          <w:sz w:val="28"/>
          <w:szCs w:val="28"/>
        </w:rPr>
        <w:t>имплантациялауға</w:t>
      </w:r>
      <w:proofErr w:type="spellEnd"/>
      <w:r w:rsidRPr="00361CB0">
        <w:rPr>
          <w:rFonts w:ascii="Times New Roman" w:eastAsiaTheme="minorHAnsi" w:hAnsi="Times New Roman"/>
          <w:sz w:val="28"/>
          <w:szCs w:val="28"/>
        </w:rPr>
        <w:t xml:space="preserve"> арналған құрылғы (Қосымша В).</w:t>
      </w:r>
    </w:p>
    <w:p w14:paraId="782A901A" w14:textId="77777777" w:rsidR="00334BB7" w:rsidRPr="00361CB0" w:rsidRDefault="00334BB7" w:rsidP="003B2862">
      <w:pPr>
        <w:pStyle w:val="a8"/>
        <w:tabs>
          <w:tab w:val="left" w:pos="0"/>
          <w:tab w:val="left" w:pos="142"/>
          <w:tab w:val="left" w:pos="426"/>
          <w:tab w:val="left" w:pos="851"/>
        </w:tabs>
        <w:spacing w:after="0" w:line="240" w:lineRule="auto"/>
        <w:ind w:left="0" w:firstLine="851"/>
        <w:jc w:val="both"/>
        <w:rPr>
          <w:rFonts w:ascii="Times New Roman" w:eastAsiaTheme="minorHAnsi" w:hAnsi="Times New Roman"/>
          <w:sz w:val="28"/>
          <w:szCs w:val="28"/>
        </w:rPr>
      </w:pPr>
      <w:r w:rsidRPr="00361CB0">
        <w:rPr>
          <w:rFonts w:ascii="Times New Roman" w:eastAsiaTheme="minorHAnsi" w:hAnsi="Times New Roman"/>
          <w:sz w:val="28"/>
          <w:szCs w:val="28"/>
        </w:rPr>
        <w:t>– Авторлық құқықпен қорғалатын объектілерге құқықтардың мемлекеттік тізіліміне мәліметтерді енгізу туралы 2 куәлік</w:t>
      </w:r>
    </w:p>
    <w:p w14:paraId="13E72099" w14:textId="77777777" w:rsidR="00334BB7" w:rsidRPr="00361CB0" w:rsidRDefault="00334BB7" w:rsidP="003B2862">
      <w:pPr>
        <w:pStyle w:val="a8"/>
        <w:tabs>
          <w:tab w:val="left" w:pos="0"/>
          <w:tab w:val="left" w:pos="142"/>
          <w:tab w:val="left" w:pos="426"/>
          <w:tab w:val="left" w:pos="851"/>
        </w:tabs>
        <w:spacing w:after="0" w:line="240" w:lineRule="auto"/>
        <w:ind w:left="0" w:firstLine="851"/>
        <w:jc w:val="both"/>
        <w:rPr>
          <w:rFonts w:ascii="Times New Roman" w:eastAsiaTheme="minorHAnsi" w:hAnsi="Times New Roman"/>
          <w:sz w:val="28"/>
          <w:szCs w:val="28"/>
        </w:rPr>
      </w:pPr>
      <w:r w:rsidRPr="00361CB0">
        <w:rPr>
          <w:rFonts w:ascii="Times New Roman" w:eastAsiaTheme="minorHAnsi" w:hAnsi="Times New Roman"/>
          <w:sz w:val="28"/>
          <w:szCs w:val="28"/>
        </w:rPr>
        <w:t>1. Авторлық құқықпен қорғалатын объектілерге құқықтардың мемлекеттік тізіліміне мәліметтерді енгізу туралы 2023 жылғы 10 қазандағы № 39243 анықтама (Б қосымшасы).</w:t>
      </w:r>
    </w:p>
    <w:p w14:paraId="24DA3778" w14:textId="77777777" w:rsidR="00334BB7" w:rsidRPr="00361CB0" w:rsidRDefault="00334BB7" w:rsidP="003B2862">
      <w:pPr>
        <w:pStyle w:val="a8"/>
        <w:tabs>
          <w:tab w:val="left" w:pos="0"/>
          <w:tab w:val="left" w:pos="142"/>
          <w:tab w:val="left" w:pos="426"/>
          <w:tab w:val="left" w:pos="851"/>
        </w:tabs>
        <w:spacing w:after="0" w:line="240" w:lineRule="auto"/>
        <w:ind w:left="0" w:firstLine="851"/>
        <w:jc w:val="both"/>
        <w:rPr>
          <w:rFonts w:ascii="Times New Roman" w:eastAsiaTheme="minorHAnsi" w:hAnsi="Times New Roman"/>
          <w:sz w:val="28"/>
          <w:szCs w:val="28"/>
        </w:rPr>
      </w:pPr>
      <w:r w:rsidRPr="00361CB0">
        <w:rPr>
          <w:rFonts w:ascii="Times New Roman" w:eastAsiaTheme="minorHAnsi" w:hAnsi="Times New Roman"/>
          <w:sz w:val="28"/>
          <w:szCs w:val="28"/>
        </w:rPr>
        <w:t>2. Авторлық құқықпен қорғалатын объектілерге құқықтардың мемлекеттік тізіліміне мәліметтерді енгізу туралы 2023 жылғы 17 қазандағы № 50519 анықтама (Б қосымшасы).</w:t>
      </w:r>
    </w:p>
    <w:p w14:paraId="73EA4293" w14:textId="6BB7633B" w:rsidR="003B2862" w:rsidRPr="00361CB0" w:rsidRDefault="00334BB7" w:rsidP="006D3B8B">
      <w:pPr>
        <w:pStyle w:val="a8"/>
        <w:tabs>
          <w:tab w:val="left" w:pos="0"/>
          <w:tab w:val="left" w:pos="142"/>
          <w:tab w:val="left" w:pos="426"/>
          <w:tab w:val="left" w:pos="851"/>
        </w:tabs>
        <w:spacing w:after="0" w:line="240" w:lineRule="auto"/>
        <w:ind w:left="0" w:firstLine="851"/>
        <w:jc w:val="both"/>
        <w:rPr>
          <w:rFonts w:ascii="Times New Roman" w:eastAsiaTheme="minorHAnsi" w:hAnsi="Times New Roman"/>
          <w:sz w:val="28"/>
          <w:szCs w:val="28"/>
        </w:rPr>
      </w:pPr>
      <w:r w:rsidRPr="00361CB0">
        <w:rPr>
          <w:rFonts w:ascii="Times New Roman" w:eastAsiaTheme="minorHAnsi" w:hAnsi="Times New Roman"/>
          <w:sz w:val="28"/>
          <w:szCs w:val="28"/>
        </w:rPr>
        <w:t>– 1 Зерттеу жұмысының нәтижелерін енгізу актісі</w:t>
      </w:r>
    </w:p>
    <w:p w14:paraId="7566D0CE" w14:textId="77777777" w:rsidR="006D3B8B" w:rsidRPr="00361CB0" w:rsidRDefault="006D3B8B" w:rsidP="006D3B8B">
      <w:pPr>
        <w:pStyle w:val="a8"/>
        <w:tabs>
          <w:tab w:val="left" w:pos="0"/>
          <w:tab w:val="left" w:pos="142"/>
          <w:tab w:val="left" w:pos="426"/>
          <w:tab w:val="left" w:pos="851"/>
        </w:tabs>
        <w:spacing w:after="0" w:line="240" w:lineRule="auto"/>
        <w:ind w:left="0" w:firstLine="851"/>
        <w:jc w:val="both"/>
        <w:rPr>
          <w:rFonts w:ascii="Times New Roman" w:eastAsiaTheme="minorHAnsi" w:hAnsi="Times New Roman"/>
          <w:sz w:val="28"/>
          <w:szCs w:val="28"/>
        </w:rPr>
      </w:pPr>
    </w:p>
    <w:p w14:paraId="5CF33F71" w14:textId="352D2073" w:rsidR="00961BA8" w:rsidRPr="00361CB0" w:rsidRDefault="00C3077A" w:rsidP="00961BA8">
      <w:pPr>
        <w:pStyle w:val="a8"/>
        <w:tabs>
          <w:tab w:val="left" w:pos="142"/>
          <w:tab w:val="left" w:pos="426"/>
          <w:tab w:val="left" w:pos="709"/>
          <w:tab w:val="left" w:pos="851"/>
        </w:tabs>
        <w:spacing w:after="0" w:line="240" w:lineRule="auto"/>
        <w:ind w:left="0" w:firstLine="709"/>
        <w:jc w:val="both"/>
        <w:rPr>
          <w:rFonts w:ascii="Times New Roman" w:hAnsi="Times New Roman"/>
          <w:b/>
          <w:bCs/>
          <w:color w:val="000000"/>
          <w:sz w:val="28"/>
          <w:szCs w:val="28"/>
        </w:rPr>
      </w:pPr>
      <w:r w:rsidRPr="00361CB0">
        <w:rPr>
          <w:rFonts w:ascii="Times New Roman" w:hAnsi="Times New Roman"/>
          <w:b/>
          <w:bCs/>
          <w:sz w:val="28"/>
          <w:szCs w:val="28"/>
        </w:rPr>
        <w:t>М</w:t>
      </w:r>
      <w:r w:rsidR="00B83841" w:rsidRPr="00361CB0">
        <w:rPr>
          <w:rFonts w:ascii="Times New Roman" w:hAnsi="Times New Roman"/>
          <w:b/>
          <w:bCs/>
          <w:sz w:val="28"/>
          <w:szCs w:val="28"/>
        </w:rPr>
        <w:t xml:space="preserve">атериалдар мен </w:t>
      </w:r>
      <w:r w:rsidRPr="00361CB0">
        <w:rPr>
          <w:rFonts w:ascii="Times New Roman" w:hAnsi="Times New Roman"/>
          <w:b/>
          <w:bCs/>
          <w:sz w:val="28"/>
          <w:szCs w:val="28"/>
        </w:rPr>
        <w:t>Т</w:t>
      </w:r>
      <w:r w:rsidR="00B83841" w:rsidRPr="00361CB0">
        <w:rPr>
          <w:rFonts w:ascii="Times New Roman" w:hAnsi="Times New Roman"/>
          <w:b/>
          <w:bCs/>
          <w:sz w:val="28"/>
          <w:szCs w:val="28"/>
        </w:rPr>
        <w:t>әсілдер</w:t>
      </w:r>
    </w:p>
    <w:p w14:paraId="7663CC7F" w14:textId="77777777" w:rsidR="006D3B8B" w:rsidRPr="00361CB0" w:rsidRDefault="006D3B8B" w:rsidP="006D3B8B">
      <w:pPr>
        <w:autoSpaceDE w:val="0"/>
        <w:autoSpaceDN w:val="0"/>
        <w:adjustRightInd w:val="0"/>
        <w:spacing w:after="0" w:line="240" w:lineRule="auto"/>
        <w:jc w:val="both"/>
        <w:rPr>
          <w:rFonts w:ascii="Times New Roman" w:eastAsia="MS Gothic" w:hAnsi="Times New Roman" w:cs="Times New Roman"/>
          <w:sz w:val="28"/>
          <w:szCs w:val="28"/>
        </w:rPr>
      </w:pPr>
      <w:r w:rsidRPr="00361CB0">
        <w:rPr>
          <w:rFonts w:ascii="Times New Roman" w:hAnsi="Times New Roman" w:cs="Times New Roman"/>
          <w:sz w:val="28"/>
          <w:szCs w:val="28"/>
        </w:rPr>
        <w:t>Зерттеу жалпы алғанда жасы мен салмағы салыстырмалы 104 тұқымсыз қоянға жүргізілді. Екі кезеңнен тұратын эксперименттер өткізілді.</w:t>
      </w:r>
    </w:p>
    <w:p w14:paraId="73D6FF39" w14:textId="77777777" w:rsidR="006D3B8B" w:rsidRPr="00361CB0" w:rsidRDefault="006D3B8B" w:rsidP="006D3B8B">
      <w:pPr>
        <w:autoSpaceDE w:val="0"/>
        <w:autoSpaceDN w:val="0"/>
        <w:adjustRightInd w:val="0"/>
        <w:spacing w:after="0" w:line="240" w:lineRule="auto"/>
        <w:ind w:firstLine="708"/>
        <w:jc w:val="both"/>
        <w:rPr>
          <w:rFonts w:ascii="Times New Roman" w:eastAsia="MS Gothic" w:hAnsi="Times New Roman" w:cs="Times New Roman"/>
          <w:sz w:val="28"/>
          <w:szCs w:val="28"/>
        </w:rPr>
      </w:pPr>
      <w:r w:rsidRPr="00361CB0">
        <w:rPr>
          <w:rFonts w:ascii="Times New Roman" w:hAnsi="Times New Roman" w:cs="Times New Roman"/>
          <w:sz w:val="28"/>
          <w:szCs w:val="28"/>
        </w:rPr>
        <w:t xml:space="preserve">I кезеңде зертханалық жануарларда (қояндар), төрт топқа бөлінген (Сурет 1), ұзын түтік тәрізді сүйектердің үлкен ақаулары </w:t>
      </w:r>
      <w:proofErr w:type="spellStart"/>
      <w:r w:rsidRPr="00361CB0">
        <w:rPr>
          <w:rFonts w:ascii="Times New Roman" w:hAnsi="Times New Roman" w:cs="Times New Roman"/>
          <w:sz w:val="28"/>
          <w:szCs w:val="28"/>
        </w:rPr>
        <w:t>үлгіленді</w:t>
      </w:r>
      <w:proofErr w:type="spellEnd"/>
      <w:r w:rsidRPr="00361CB0">
        <w:rPr>
          <w:rFonts w:ascii="Times New Roman" w:hAnsi="Times New Roman" w:cs="Times New Roman"/>
          <w:sz w:val="28"/>
          <w:szCs w:val="28"/>
        </w:rPr>
        <w:t>:</w:t>
      </w:r>
    </w:p>
    <w:p w14:paraId="4CD47C14" w14:textId="77777777" w:rsidR="006D3B8B" w:rsidRPr="00361CB0" w:rsidRDefault="006D3B8B" w:rsidP="006D3B8B">
      <w:pPr>
        <w:autoSpaceDE w:val="0"/>
        <w:autoSpaceDN w:val="0"/>
        <w:adjustRightInd w:val="0"/>
        <w:spacing w:after="0" w:line="240" w:lineRule="auto"/>
        <w:ind w:firstLine="708"/>
        <w:jc w:val="both"/>
        <w:rPr>
          <w:rFonts w:ascii="Times New Roman" w:eastAsia="MS Gothic" w:hAnsi="Times New Roman" w:cs="Times New Roman"/>
          <w:sz w:val="28"/>
          <w:szCs w:val="28"/>
        </w:rPr>
      </w:pPr>
      <w:r w:rsidRPr="00361CB0">
        <w:rPr>
          <w:rFonts w:ascii="Times New Roman" w:hAnsi="Times New Roman" w:cs="Times New Roman"/>
          <w:sz w:val="28"/>
          <w:szCs w:val="28"/>
        </w:rPr>
        <w:t xml:space="preserve">1-ші топта – жамбас сүйегінің </w:t>
      </w:r>
      <w:proofErr w:type="spellStart"/>
      <w:r w:rsidRPr="00361CB0">
        <w:rPr>
          <w:rFonts w:ascii="Times New Roman" w:hAnsi="Times New Roman" w:cs="Times New Roman"/>
          <w:sz w:val="28"/>
          <w:szCs w:val="28"/>
        </w:rPr>
        <w:t>диафизінде</w:t>
      </w:r>
      <w:proofErr w:type="spellEnd"/>
      <w:r w:rsidRPr="00361CB0">
        <w:rPr>
          <w:rFonts w:ascii="Times New Roman" w:hAnsi="Times New Roman" w:cs="Times New Roman"/>
          <w:sz w:val="28"/>
          <w:szCs w:val="28"/>
        </w:rPr>
        <w:t xml:space="preserve"> (ЖД) 10х5 </w:t>
      </w:r>
      <w:proofErr w:type="spellStart"/>
      <w:r w:rsidRPr="00361CB0">
        <w:rPr>
          <w:rFonts w:ascii="Times New Roman" w:hAnsi="Times New Roman" w:cs="Times New Roman"/>
          <w:sz w:val="28"/>
          <w:szCs w:val="28"/>
        </w:rPr>
        <w:t>мм</w:t>
      </w:r>
      <w:proofErr w:type="spellEnd"/>
      <w:r w:rsidRPr="00361CB0">
        <w:rPr>
          <w:rFonts w:ascii="Times New Roman" w:hAnsi="Times New Roman" w:cs="Times New Roman"/>
          <w:sz w:val="28"/>
          <w:szCs w:val="28"/>
        </w:rPr>
        <w:t xml:space="preserve"> өлшемінде ақау құрылды (n=8),</w:t>
      </w:r>
    </w:p>
    <w:p w14:paraId="4849605C" w14:textId="77777777" w:rsidR="006D3B8B" w:rsidRPr="00361CB0" w:rsidRDefault="006D3B8B" w:rsidP="006D3B8B">
      <w:pPr>
        <w:autoSpaceDE w:val="0"/>
        <w:autoSpaceDN w:val="0"/>
        <w:adjustRightInd w:val="0"/>
        <w:spacing w:after="0" w:line="240" w:lineRule="auto"/>
        <w:ind w:firstLine="708"/>
        <w:jc w:val="both"/>
        <w:rPr>
          <w:rFonts w:ascii="Times New Roman" w:eastAsia="MS Gothic" w:hAnsi="Times New Roman" w:cs="Times New Roman"/>
          <w:sz w:val="28"/>
          <w:szCs w:val="28"/>
        </w:rPr>
      </w:pPr>
      <w:r w:rsidRPr="00361CB0">
        <w:rPr>
          <w:rFonts w:ascii="Times New Roman" w:hAnsi="Times New Roman" w:cs="Times New Roman"/>
          <w:sz w:val="28"/>
          <w:szCs w:val="28"/>
        </w:rPr>
        <w:t xml:space="preserve">2-ші топта – жамбас сүйегінің </w:t>
      </w:r>
      <w:proofErr w:type="spellStart"/>
      <w:r w:rsidRPr="00361CB0">
        <w:rPr>
          <w:rFonts w:ascii="Times New Roman" w:hAnsi="Times New Roman" w:cs="Times New Roman"/>
          <w:sz w:val="28"/>
          <w:szCs w:val="28"/>
        </w:rPr>
        <w:t>метаэпифизарлы</w:t>
      </w:r>
      <w:proofErr w:type="spellEnd"/>
      <w:r w:rsidRPr="00361CB0">
        <w:rPr>
          <w:rFonts w:ascii="Times New Roman" w:hAnsi="Times New Roman" w:cs="Times New Roman"/>
          <w:sz w:val="28"/>
          <w:szCs w:val="28"/>
        </w:rPr>
        <w:t xml:space="preserve"> аймағында (МЭЖ) 5x5 </w:t>
      </w:r>
      <w:proofErr w:type="spellStart"/>
      <w:r w:rsidRPr="00361CB0">
        <w:rPr>
          <w:rFonts w:ascii="Times New Roman" w:hAnsi="Times New Roman" w:cs="Times New Roman"/>
          <w:sz w:val="28"/>
          <w:szCs w:val="28"/>
        </w:rPr>
        <w:t>мм</w:t>
      </w:r>
      <w:proofErr w:type="spellEnd"/>
      <w:r w:rsidRPr="00361CB0">
        <w:rPr>
          <w:rFonts w:ascii="Times New Roman" w:hAnsi="Times New Roman" w:cs="Times New Roman"/>
          <w:sz w:val="28"/>
          <w:szCs w:val="28"/>
        </w:rPr>
        <w:t xml:space="preserve"> өлшемінде ақау жасалды,</w:t>
      </w:r>
    </w:p>
    <w:p w14:paraId="5F7AB224" w14:textId="77777777" w:rsidR="006D3B8B" w:rsidRPr="00361CB0" w:rsidRDefault="006D3B8B" w:rsidP="006D3B8B">
      <w:pPr>
        <w:autoSpaceDE w:val="0"/>
        <w:autoSpaceDN w:val="0"/>
        <w:adjustRightInd w:val="0"/>
        <w:spacing w:after="0" w:line="240" w:lineRule="auto"/>
        <w:ind w:firstLine="708"/>
        <w:jc w:val="both"/>
        <w:rPr>
          <w:rFonts w:ascii="Times New Roman" w:eastAsia="MS Gothic" w:hAnsi="Times New Roman" w:cs="Times New Roman"/>
          <w:sz w:val="28"/>
          <w:szCs w:val="28"/>
        </w:rPr>
      </w:pPr>
      <w:r w:rsidRPr="00361CB0">
        <w:rPr>
          <w:rFonts w:ascii="Times New Roman" w:hAnsi="Times New Roman" w:cs="Times New Roman"/>
          <w:sz w:val="28"/>
          <w:szCs w:val="28"/>
        </w:rPr>
        <w:t xml:space="preserve">3-ші топта – шынтақ сүйегінде 15x5 </w:t>
      </w:r>
      <w:proofErr w:type="spellStart"/>
      <w:r w:rsidRPr="00361CB0">
        <w:rPr>
          <w:rFonts w:ascii="Times New Roman" w:hAnsi="Times New Roman" w:cs="Times New Roman"/>
          <w:sz w:val="28"/>
          <w:szCs w:val="28"/>
        </w:rPr>
        <w:t>мм</w:t>
      </w:r>
      <w:proofErr w:type="spellEnd"/>
      <w:r w:rsidRPr="00361CB0">
        <w:rPr>
          <w:rFonts w:ascii="Times New Roman" w:hAnsi="Times New Roman" w:cs="Times New Roman"/>
          <w:sz w:val="28"/>
          <w:szCs w:val="28"/>
        </w:rPr>
        <w:t xml:space="preserve"> өлшеміндегі ақау жасалды,</w:t>
      </w:r>
    </w:p>
    <w:p w14:paraId="44A9410C" w14:textId="770D9785" w:rsidR="006D3B8B" w:rsidRPr="00361CB0" w:rsidRDefault="006D3B8B" w:rsidP="006D3B8B">
      <w:pPr>
        <w:autoSpaceDE w:val="0"/>
        <w:autoSpaceDN w:val="0"/>
        <w:adjustRightInd w:val="0"/>
        <w:spacing w:after="0" w:line="240" w:lineRule="auto"/>
        <w:ind w:firstLine="708"/>
        <w:jc w:val="both"/>
        <w:rPr>
          <w:rFonts w:ascii="Times New Roman" w:hAnsi="Times New Roman" w:cs="Times New Roman"/>
          <w:sz w:val="28"/>
          <w:szCs w:val="28"/>
        </w:rPr>
      </w:pPr>
      <w:r w:rsidRPr="00361CB0">
        <w:rPr>
          <w:rFonts w:ascii="Times New Roman" w:hAnsi="Times New Roman" w:cs="Times New Roman"/>
          <w:sz w:val="28"/>
          <w:szCs w:val="28"/>
        </w:rPr>
        <w:lastRenderedPageBreak/>
        <w:t xml:space="preserve">4-ші топта – радиус сүйегінде 15x5 </w:t>
      </w:r>
      <w:proofErr w:type="spellStart"/>
      <w:r w:rsidRPr="00361CB0">
        <w:rPr>
          <w:rFonts w:ascii="Times New Roman" w:hAnsi="Times New Roman" w:cs="Times New Roman"/>
          <w:sz w:val="28"/>
          <w:szCs w:val="28"/>
        </w:rPr>
        <w:t>мм</w:t>
      </w:r>
      <w:proofErr w:type="spellEnd"/>
      <w:r w:rsidRPr="00361CB0">
        <w:rPr>
          <w:rFonts w:ascii="Times New Roman" w:hAnsi="Times New Roman" w:cs="Times New Roman"/>
          <w:sz w:val="28"/>
          <w:szCs w:val="28"/>
        </w:rPr>
        <w:t xml:space="preserve"> өлшеміндегі ақау құрылды.</w:t>
      </w:r>
    </w:p>
    <w:p w14:paraId="3FF114E1" w14:textId="77777777" w:rsidR="006D3B8B" w:rsidRPr="005164DB" w:rsidRDefault="006D3B8B" w:rsidP="006D3B8B">
      <w:pPr>
        <w:spacing w:after="0" w:line="240" w:lineRule="auto"/>
        <w:ind w:firstLine="708"/>
        <w:jc w:val="both"/>
        <w:rPr>
          <w:rFonts w:ascii="Times New Roman" w:hAnsi="Times New Roman" w:cs="Times New Roman"/>
          <w:sz w:val="28"/>
          <w:szCs w:val="28"/>
        </w:rPr>
      </w:pPr>
      <w:r w:rsidRPr="00361CB0">
        <w:rPr>
          <w:rFonts w:ascii="Times New Roman" w:hAnsi="Times New Roman" w:cs="Times New Roman"/>
          <w:sz w:val="28"/>
          <w:szCs w:val="28"/>
        </w:rPr>
        <w:t xml:space="preserve">Эксперимент барысында зертханалық жануарларға операциядан кейінгі асқынуларды бағалау үшін клиникалық мониторинг жүргізілді және сүйек ақауының қалпына келуін талдауға бағытталған рентгенологиялық зерттеу 14-ші және 30-шы күндері жүргізілді. </w:t>
      </w:r>
      <w:r w:rsidRPr="005164DB">
        <w:rPr>
          <w:rFonts w:ascii="Times New Roman" w:hAnsi="Times New Roman" w:cs="Times New Roman"/>
          <w:sz w:val="28"/>
          <w:szCs w:val="28"/>
        </w:rPr>
        <w:t>Жануарлар эксперименттен 30-шы күні шығарылды.</w:t>
      </w:r>
    </w:p>
    <w:p w14:paraId="00AB0C75" w14:textId="1EBAE52B" w:rsidR="002C2484" w:rsidRPr="00361CB0" w:rsidRDefault="006D3B8B" w:rsidP="006D3B8B">
      <w:pPr>
        <w:spacing w:after="0" w:line="240" w:lineRule="auto"/>
        <w:ind w:firstLine="708"/>
        <w:jc w:val="both"/>
        <w:rPr>
          <w:rFonts w:ascii="Times New Roman" w:hAnsi="Times New Roman" w:cs="Times New Roman"/>
          <w:sz w:val="28"/>
          <w:szCs w:val="28"/>
        </w:rPr>
      </w:pPr>
      <w:r w:rsidRPr="00361CB0">
        <w:rPr>
          <w:rFonts w:ascii="Times New Roman" w:hAnsi="Times New Roman" w:cs="Times New Roman"/>
          <w:noProof/>
          <w:sz w:val="28"/>
          <w:szCs w:val="28"/>
        </w:rPr>
        <w:drawing>
          <wp:anchor distT="0" distB="0" distL="114300" distR="114300" simplePos="0" relativeHeight="251659264" behindDoc="0" locked="0" layoutInCell="1" allowOverlap="1" wp14:anchorId="02F65C8B" wp14:editId="3166F60B">
            <wp:simplePos x="0" y="0"/>
            <wp:positionH relativeFrom="column">
              <wp:posOffset>1016656</wp:posOffset>
            </wp:positionH>
            <wp:positionV relativeFrom="paragraph">
              <wp:posOffset>205450</wp:posOffset>
            </wp:positionV>
            <wp:extent cx="4618800" cy="4831200"/>
            <wp:effectExtent l="0" t="0" r="4445" b="0"/>
            <wp:wrapTopAndBottom/>
            <wp:docPr id="1" name="Рисунок 1" descr="Изображение выглядит как текст, снимок экрана, диаграмма,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Изображение выглядит как текст, снимок экрана, диаграмма, Шрифт&#10;&#10;Автоматически созданное описание"/>
                    <pic:cNvPicPr/>
                  </pic:nvPicPr>
                  <pic:blipFill>
                    <a:blip r:embed="rId8" cstate="print">
                      <a:extLst>
                        <a:ext uri="{28A0092B-C50C-407E-A947-70E740481C1C}">
                          <a14:useLocalDpi xmlns:a14="http://schemas.microsoft.com/office/drawing/2010/main" val="0"/>
                        </a:ext>
                      </a:extLst>
                    </a:blip>
                    <a:stretch>
                      <a:fillRect/>
                    </a:stretch>
                  </pic:blipFill>
                  <pic:spPr>
                    <a:xfrm>
                      <a:off x="0" y="0"/>
                      <a:ext cx="4618800" cy="4831200"/>
                    </a:xfrm>
                    <a:prstGeom prst="rect">
                      <a:avLst/>
                    </a:prstGeom>
                  </pic:spPr>
                </pic:pic>
              </a:graphicData>
            </a:graphic>
            <wp14:sizeRelH relativeFrom="margin">
              <wp14:pctWidth>0</wp14:pctWidth>
            </wp14:sizeRelH>
            <wp14:sizeRelV relativeFrom="margin">
              <wp14:pctHeight>0</wp14:pctHeight>
            </wp14:sizeRelV>
          </wp:anchor>
        </w:drawing>
      </w:r>
      <w:r w:rsidR="002C2484" w:rsidRPr="00361CB0">
        <w:rPr>
          <w:rFonts w:ascii="Times New Roman" w:hAnsi="Times New Roman" w:cs="Times New Roman"/>
          <w:sz w:val="28"/>
          <w:szCs w:val="28"/>
        </w:rPr>
        <w:t xml:space="preserve"> </w:t>
      </w:r>
    </w:p>
    <w:p w14:paraId="7BC6277F" w14:textId="1C056336" w:rsidR="00527843" w:rsidRPr="00361CB0" w:rsidRDefault="002C2484" w:rsidP="002C2484">
      <w:pPr>
        <w:pStyle w:val="a8"/>
        <w:autoSpaceDE w:val="0"/>
        <w:autoSpaceDN w:val="0"/>
        <w:adjustRightInd w:val="0"/>
        <w:ind w:left="1068"/>
        <w:jc w:val="center"/>
        <w:rPr>
          <w:rFonts w:ascii="Times New Roman" w:hAnsi="Times New Roman"/>
          <w:color w:val="000000"/>
          <w:sz w:val="28"/>
          <w:szCs w:val="28"/>
        </w:rPr>
      </w:pPr>
      <w:r w:rsidRPr="00361CB0">
        <w:rPr>
          <w:rFonts w:ascii="Times New Roman" w:eastAsiaTheme="minorHAnsi" w:hAnsi="Times New Roman"/>
          <w:sz w:val="28"/>
          <w:szCs w:val="28"/>
        </w:rPr>
        <w:t>Сурет 1 – Ұзын түтік тәрізді сүйектердің сүйек ақауларын модельдеуге арналған эксперименттік жоба</w:t>
      </w:r>
    </w:p>
    <w:p w14:paraId="53A6FFCD" w14:textId="07CD309A" w:rsidR="00F55DD1" w:rsidRPr="00361CB0" w:rsidRDefault="006D3B8B" w:rsidP="007C4FB3">
      <w:pPr>
        <w:pStyle w:val="Default"/>
        <w:tabs>
          <w:tab w:val="left" w:pos="709"/>
        </w:tabs>
        <w:jc w:val="both"/>
        <w:rPr>
          <w:sz w:val="28"/>
          <w:szCs w:val="28"/>
        </w:rPr>
      </w:pPr>
      <w:r w:rsidRPr="00361CB0">
        <w:rPr>
          <w:sz w:val="28"/>
          <w:szCs w:val="28"/>
        </w:rPr>
        <w:tab/>
      </w:r>
      <w:r w:rsidR="00F55DD1" w:rsidRPr="00361CB0">
        <w:rPr>
          <w:sz w:val="28"/>
          <w:szCs w:val="28"/>
        </w:rPr>
        <w:t xml:space="preserve">Екінші кезеңде 72 қоян (жануарлардың 3 тобы) қатысқан тәжірибелерде </w:t>
      </w:r>
      <w:proofErr w:type="spellStart"/>
      <w:r w:rsidR="00F55DD1" w:rsidRPr="00361CB0">
        <w:rPr>
          <w:sz w:val="28"/>
          <w:szCs w:val="28"/>
        </w:rPr>
        <w:t>Марбург</w:t>
      </w:r>
      <w:proofErr w:type="spellEnd"/>
      <w:r w:rsidR="00F55DD1" w:rsidRPr="00361CB0">
        <w:rPr>
          <w:sz w:val="28"/>
          <w:szCs w:val="28"/>
        </w:rPr>
        <w:t xml:space="preserve"> сүйек </w:t>
      </w:r>
      <w:proofErr w:type="spellStart"/>
      <w:r w:rsidR="00F55DD1" w:rsidRPr="00361CB0">
        <w:rPr>
          <w:sz w:val="28"/>
          <w:szCs w:val="28"/>
        </w:rPr>
        <w:t>трансплантаты</w:t>
      </w:r>
      <w:proofErr w:type="spellEnd"/>
      <w:r w:rsidR="00F55DD1" w:rsidRPr="00361CB0">
        <w:rPr>
          <w:sz w:val="28"/>
          <w:szCs w:val="28"/>
        </w:rPr>
        <w:t xml:space="preserve"> мен </w:t>
      </w:r>
      <w:proofErr w:type="spellStart"/>
      <w:r w:rsidR="00F55DD1" w:rsidRPr="00361CB0">
        <w:rPr>
          <w:sz w:val="28"/>
          <w:szCs w:val="28"/>
        </w:rPr>
        <w:t>тромбоциттермен</w:t>
      </w:r>
      <w:proofErr w:type="spellEnd"/>
      <w:r w:rsidR="00F55DD1" w:rsidRPr="00361CB0">
        <w:rPr>
          <w:sz w:val="28"/>
          <w:szCs w:val="28"/>
        </w:rPr>
        <w:t xml:space="preserve"> байытылған </w:t>
      </w:r>
      <w:proofErr w:type="spellStart"/>
      <w:r w:rsidR="00F55DD1" w:rsidRPr="00361CB0">
        <w:rPr>
          <w:sz w:val="28"/>
          <w:szCs w:val="28"/>
        </w:rPr>
        <w:t>аутоплазмадан</w:t>
      </w:r>
      <w:proofErr w:type="spellEnd"/>
      <w:r w:rsidR="00F55DD1" w:rsidRPr="00361CB0">
        <w:rPr>
          <w:sz w:val="28"/>
          <w:szCs w:val="28"/>
        </w:rPr>
        <w:t xml:space="preserve"> (MCГ + PRP, n=24) тұратын </w:t>
      </w:r>
      <w:proofErr w:type="spellStart"/>
      <w:r w:rsidR="00F55DD1" w:rsidRPr="00361CB0">
        <w:rPr>
          <w:sz w:val="28"/>
          <w:szCs w:val="28"/>
        </w:rPr>
        <w:t>композиттік</w:t>
      </w:r>
      <w:proofErr w:type="spellEnd"/>
      <w:r w:rsidR="00F55DD1" w:rsidRPr="00361CB0">
        <w:rPr>
          <w:sz w:val="28"/>
          <w:szCs w:val="28"/>
        </w:rPr>
        <w:t xml:space="preserve"> материалдың регенерацияға әсер ету ерекшеліктері зерттелді (Сурет 2). Бұл топ ақауы тек </w:t>
      </w:r>
      <w:proofErr w:type="spellStart"/>
      <w:r w:rsidR="00F55DD1" w:rsidRPr="00361CB0">
        <w:rPr>
          <w:sz w:val="28"/>
          <w:szCs w:val="28"/>
        </w:rPr>
        <w:t>Марбург</w:t>
      </w:r>
      <w:proofErr w:type="spellEnd"/>
      <w:r w:rsidR="00F55DD1" w:rsidRPr="00361CB0">
        <w:rPr>
          <w:sz w:val="28"/>
          <w:szCs w:val="28"/>
        </w:rPr>
        <w:t xml:space="preserve"> сүйек </w:t>
      </w:r>
      <w:proofErr w:type="spellStart"/>
      <w:r w:rsidR="00F55DD1" w:rsidRPr="00361CB0">
        <w:rPr>
          <w:sz w:val="28"/>
          <w:szCs w:val="28"/>
        </w:rPr>
        <w:t>трансплантатымен</w:t>
      </w:r>
      <w:proofErr w:type="spellEnd"/>
      <w:r w:rsidR="00F55DD1" w:rsidRPr="00361CB0">
        <w:rPr>
          <w:sz w:val="28"/>
          <w:szCs w:val="28"/>
        </w:rPr>
        <w:t xml:space="preserve"> толтырылған топпен (MCГ, n=24) және ақауы ештеңемен толтырылмаған топпен (Толтыру жоқ, n=24) салыстырылды. Сүйек ақауы арнайы әзірленген, сүйекті алмастыратын материалдарды енгізуге арналған құрылғының көмегімен толтырылды. Жануарлар эксперименттен 14, 30 және 60 күндері шығарылды. Сүйек ақауларының регенерациясын салыстырмалы бағалау үшін радиациялық (рентгендік, компьютерлік томография) әдістер, </w:t>
      </w:r>
      <w:r w:rsidR="00F55DD1" w:rsidRPr="00361CB0">
        <w:rPr>
          <w:sz w:val="28"/>
          <w:szCs w:val="28"/>
        </w:rPr>
        <w:lastRenderedPageBreak/>
        <w:t xml:space="preserve">морфологиялық (гистологиялық, </w:t>
      </w:r>
      <w:proofErr w:type="spellStart"/>
      <w:r w:rsidR="00F55DD1" w:rsidRPr="00361CB0">
        <w:rPr>
          <w:sz w:val="28"/>
          <w:szCs w:val="28"/>
        </w:rPr>
        <w:t>гистоморфометриялық</w:t>
      </w:r>
      <w:proofErr w:type="spellEnd"/>
      <w:r w:rsidR="00F55DD1" w:rsidRPr="00361CB0">
        <w:rPr>
          <w:sz w:val="28"/>
          <w:szCs w:val="28"/>
        </w:rPr>
        <w:t xml:space="preserve"> және </w:t>
      </w:r>
      <w:proofErr w:type="spellStart"/>
      <w:r w:rsidR="00F55DD1" w:rsidRPr="00361CB0">
        <w:rPr>
          <w:sz w:val="28"/>
          <w:szCs w:val="28"/>
        </w:rPr>
        <w:t>гистохимиялық</w:t>
      </w:r>
      <w:proofErr w:type="spellEnd"/>
      <w:r w:rsidR="00F55DD1" w:rsidRPr="00361CB0">
        <w:rPr>
          <w:sz w:val="28"/>
          <w:szCs w:val="28"/>
        </w:rPr>
        <w:t>) және статистикалық әдістер қолданылды.</w:t>
      </w:r>
    </w:p>
    <w:p w14:paraId="65CE2A88" w14:textId="22BFE0EC" w:rsidR="006D3B8B" w:rsidRPr="00361CB0" w:rsidRDefault="00123B9D" w:rsidP="00123B9D">
      <w:pPr>
        <w:pStyle w:val="Default"/>
        <w:tabs>
          <w:tab w:val="left" w:pos="709"/>
        </w:tabs>
        <w:jc w:val="center"/>
        <w:rPr>
          <w:sz w:val="28"/>
          <w:szCs w:val="28"/>
          <w:lang w:val="en-US"/>
        </w:rPr>
      </w:pPr>
      <w:r w:rsidRPr="00361CB0">
        <w:rPr>
          <w:noProof/>
          <w:sz w:val="28"/>
          <w:szCs w:val="28"/>
          <w:lang w:val="en-US"/>
        </w:rPr>
        <w:drawing>
          <wp:inline distT="0" distB="0" distL="0" distR="0" wp14:anchorId="3624807F" wp14:editId="3C64887C">
            <wp:extent cx="5065159" cy="4684142"/>
            <wp:effectExtent l="0" t="0" r="2540" b="254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068625" cy="4687347"/>
                    </a:xfrm>
                    <a:prstGeom prst="rect">
                      <a:avLst/>
                    </a:prstGeom>
                  </pic:spPr>
                </pic:pic>
              </a:graphicData>
            </a:graphic>
          </wp:inline>
        </w:drawing>
      </w:r>
    </w:p>
    <w:p w14:paraId="2A5EF50A" w14:textId="388C5CF4" w:rsidR="00123B9D" w:rsidRPr="00361CB0" w:rsidRDefault="00123B9D" w:rsidP="00123B9D">
      <w:pPr>
        <w:pStyle w:val="Default"/>
        <w:tabs>
          <w:tab w:val="left" w:pos="709"/>
        </w:tabs>
        <w:jc w:val="center"/>
        <w:rPr>
          <w:bCs/>
          <w:color w:val="auto"/>
          <w:sz w:val="28"/>
          <w:szCs w:val="28"/>
        </w:rPr>
      </w:pPr>
      <w:r w:rsidRPr="00361CB0">
        <w:rPr>
          <w:bCs/>
          <w:color w:val="auto"/>
          <w:sz w:val="28"/>
          <w:szCs w:val="28"/>
          <w:lang w:val="en-US"/>
        </w:rPr>
        <w:t>C</w:t>
      </w:r>
      <w:proofErr w:type="spellStart"/>
      <w:r w:rsidRPr="00361CB0">
        <w:rPr>
          <w:bCs/>
          <w:color w:val="auto"/>
          <w:sz w:val="28"/>
          <w:szCs w:val="28"/>
        </w:rPr>
        <w:t>урет</w:t>
      </w:r>
      <w:proofErr w:type="spellEnd"/>
      <w:r w:rsidRPr="00361CB0">
        <w:rPr>
          <w:bCs/>
          <w:color w:val="auto"/>
          <w:sz w:val="28"/>
          <w:szCs w:val="28"/>
          <w:lang w:val="en-US"/>
        </w:rPr>
        <w:t xml:space="preserve"> 2</w:t>
      </w:r>
      <w:r w:rsidRPr="00361CB0">
        <w:rPr>
          <w:bCs/>
          <w:color w:val="auto"/>
          <w:sz w:val="28"/>
          <w:szCs w:val="28"/>
        </w:rPr>
        <w:t xml:space="preserve"> – Эксперименттік зерттеу жобасы</w:t>
      </w:r>
    </w:p>
    <w:p w14:paraId="675AE442" w14:textId="77777777" w:rsidR="00123B9D" w:rsidRPr="00361CB0" w:rsidRDefault="00123B9D" w:rsidP="006D3B8B">
      <w:pPr>
        <w:pStyle w:val="Default"/>
        <w:tabs>
          <w:tab w:val="left" w:pos="709"/>
        </w:tabs>
        <w:jc w:val="both"/>
        <w:rPr>
          <w:b/>
          <w:color w:val="auto"/>
          <w:sz w:val="28"/>
          <w:szCs w:val="28"/>
        </w:rPr>
      </w:pPr>
      <w:r w:rsidRPr="00361CB0">
        <w:rPr>
          <w:b/>
          <w:color w:val="auto"/>
          <w:sz w:val="28"/>
          <w:szCs w:val="28"/>
        </w:rPr>
        <w:tab/>
      </w:r>
    </w:p>
    <w:p w14:paraId="33A65338" w14:textId="7C5F194F" w:rsidR="007C4FB3" w:rsidRPr="00361CB0" w:rsidRDefault="007C4FB3" w:rsidP="006D3B8B">
      <w:pPr>
        <w:pStyle w:val="Default"/>
        <w:tabs>
          <w:tab w:val="left" w:pos="709"/>
        </w:tabs>
        <w:jc w:val="both"/>
        <w:rPr>
          <w:b/>
          <w:color w:val="auto"/>
          <w:sz w:val="28"/>
          <w:szCs w:val="28"/>
        </w:rPr>
      </w:pPr>
      <w:r w:rsidRPr="00361CB0">
        <w:rPr>
          <w:b/>
          <w:color w:val="auto"/>
          <w:sz w:val="28"/>
          <w:szCs w:val="28"/>
        </w:rPr>
        <w:t>Мәліметтерді өңдеудің статистикалық әдістері</w:t>
      </w:r>
    </w:p>
    <w:p w14:paraId="2FFA4D53" w14:textId="77777777" w:rsidR="00F55DD1" w:rsidRPr="00361CB0" w:rsidRDefault="002C2484" w:rsidP="006D3B8B">
      <w:pPr>
        <w:autoSpaceDE w:val="0"/>
        <w:autoSpaceDN w:val="0"/>
        <w:adjustRightInd w:val="0"/>
        <w:spacing w:after="0" w:line="240" w:lineRule="auto"/>
        <w:jc w:val="both"/>
        <w:rPr>
          <w:rFonts w:ascii="Times New Roman" w:hAnsi="Times New Roman" w:cs="Times New Roman"/>
          <w:sz w:val="28"/>
          <w:szCs w:val="28"/>
        </w:rPr>
      </w:pPr>
      <w:r w:rsidRPr="00361CB0">
        <w:rPr>
          <w:rFonts w:ascii="Times New Roman" w:hAnsi="Times New Roman" w:cs="Times New Roman"/>
          <w:bCs/>
          <w:sz w:val="28"/>
          <w:szCs w:val="28"/>
        </w:rPr>
        <w:tab/>
      </w:r>
      <w:r w:rsidR="00F55DD1" w:rsidRPr="00361CB0">
        <w:rPr>
          <w:rFonts w:ascii="Times New Roman" w:hAnsi="Times New Roman" w:cs="Times New Roman"/>
          <w:sz w:val="28"/>
          <w:szCs w:val="28"/>
        </w:rPr>
        <w:t>Статистикалық мәліметтерді өңдеу статистикалық сипаттама әдістерін қолдану арқылы жүргізілді. Әрбір көрсеткіш үшін медиана (</w:t>
      </w:r>
      <w:proofErr w:type="spellStart"/>
      <w:r w:rsidR="00F55DD1" w:rsidRPr="00361CB0">
        <w:rPr>
          <w:rFonts w:ascii="Times New Roman" w:hAnsi="Times New Roman" w:cs="Times New Roman"/>
          <w:sz w:val="28"/>
          <w:szCs w:val="28"/>
        </w:rPr>
        <w:t>Me</w:t>
      </w:r>
      <w:proofErr w:type="spellEnd"/>
      <w:r w:rsidR="00F55DD1" w:rsidRPr="00361CB0">
        <w:rPr>
          <w:rFonts w:ascii="Times New Roman" w:hAnsi="Times New Roman" w:cs="Times New Roman"/>
          <w:sz w:val="28"/>
          <w:szCs w:val="28"/>
        </w:rPr>
        <w:t xml:space="preserve">) және </w:t>
      </w:r>
      <w:proofErr w:type="spellStart"/>
      <w:r w:rsidR="00F55DD1" w:rsidRPr="00361CB0">
        <w:rPr>
          <w:rFonts w:ascii="Times New Roman" w:hAnsi="Times New Roman" w:cs="Times New Roman"/>
          <w:sz w:val="28"/>
          <w:szCs w:val="28"/>
        </w:rPr>
        <w:t>квартилдер</w:t>
      </w:r>
      <w:proofErr w:type="spellEnd"/>
      <w:r w:rsidR="00F55DD1" w:rsidRPr="00361CB0">
        <w:rPr>
          <w:rFonts w:ascii="Times New Roman" w:hAnsi="Times New Roman" w:cs="Times New Roman"/>
          <w:sz w:val="28"/>
          <w:szCs w:val="28"/>
        </w:rPr>
        <w:t xml:space="preserve"> (Q1-Q3) есептелді. Сапалық көрсеткіштерге қатысты әр топтағы сипаттамалардың үлестері есептелді. Топтағы сандық айырмашылықтардың маңыздылығын бағалау үшін </w:t>
      </w:r>
      <w:proofErr w:type="spellStart"/>
      <w:r w:rsidR="00F55DD1" w:rsidRPr="00361CB0">
        <w:rPr>
          <w:rFonts w:ascii="Times New Roman" w:hAnsi="Times New Roman" w:cs="Times New Roman"/>
          <w:sz w:val="28"/>
          <w:szCs w:val="28"/>
        </w:rPr>
        <w:t>Манн-Уитни</w:t>
      </w:r>
      <w:proofErr w:type="spellEnd"/>
      <w:r w:rsidR="00F55DD1" w:rsidRPr="00361CB0">
        <w:rPr>
          <w:rFonts w:ascii="Times New Roman" w:hAnsi="Times New Roman" w:cs="Times New Roman"/>
          <w:sz w:val="28"/>
          <w:szCs w:val="28"/>
        </w:rPr>
        <w:t xml:space="preserve"> тесті (екі тәуелсіз топты салыстыру) және </w:t>
      </w:r>
      <w:proofErr w:type="spellStart"/>
      <w:r w:rsidR="00F55DD1" w:rsidRPr="00361CB0">
        <w:rPr>
          <w:rFonts w:ascii="Times New Roman" w:hAnsi="Times New Roman" w:cs="Times New Roman"/>
          <w:sz w:val="28"/>
          <w:szCs w:val="28"/>
        </w:rPr>
        <w:t>Крускал</w:t>
      </w:r>
      <w:proofErr w:type="spellEnd"/>
      <w:r w:rsidR="00F55DD1" w:rsidRPr="00361CB0">
        <w:rPr>
          <w:rFonts w:ascii="Times New Roman" w:hAnsi="Times New Roman" w:cs="Times New Roman"/>
          <w:sz w:val="28"/>
          <w:szCs w:val="28"/>
        </w:rPr>
        <w:t xml:space="preserve">-Уоллис тесті (үш тәуелсіз топты салыстыру) қолданылды. Емдеу нәтижелерін салыстыру кезінде сапалық параметрлердің маңыздылығын анықтау үшін </w:t>
      </w:r>
      <w:proofErr w:type="spellStart"/>
      <w:r w:rsidR="00F55DD1" w:rsidRPr="00361CB0">
        <w:rPr>
          <w:rFonts w:ascii="Times New Roman" w:hAnsi="Times New Roman" w:cs="Times New Roman"/>
          <w:sz w:val="28"/>
          <w:szCs w:val="28"/>
        </w:rPr>
        <w:t>Пирсонның</w:t>
      </w:r>
      <w:proofErr w:type="spellEnd"/>
      <w:r w:rsidR="00F55DD1" w:rsidRPr="00361CB0">
        <w:rPr>
          <w:rFonts w:ascii="Times New Roman" w:hAnsi="Times New Roman" w:cs="Times New Roman"/>
          <w:sz w:val="28"/>
          <w:szCs w:val="28"/>
        </w:rPr>
        <w:t xml:space="preserve"> </w:t>
      </w:r>
      <w:r w:rsidR="00F55DD1" w:rsidRPr="00361CB0">
        <w:rPr>
          <w:rFonts w:ascii="Times New Roman" w:hAnsi="Times New Roman" w:cs="Times New Roman"/>
          <w:sz w:val="28"/>
          <w:szCs w:val="28"/>
          <w:lang w:val="ru-RU"/>
        </w:rPr>
        <w:t>χ</w:t>
      </w:r>
      <w:r w:rsidR="00F55DD1" w:rsidRPr="00361CB0">
        <w:rPr>
          <w:rFonts w:ascii="Times New Roman" w:hAnsi="Times New Roman" w:cs="Times New Roman"/>
          <w:sz w:val="28"/>
          <w:szCs w:val="28"/>
        </w:rPr>
        <w:t xml:space="preserve">2 (хи-квадрат) критерийін есептеудің параметрлік емес әдісі пайдаланылды. Статистикалық мәліметтерді өңдеу Microsoft Excel электрондық кестелік процессоры (Microsoft Office 2010) және </w:t>
      </w:r>
      <w:proofErr w:type="spellStart"/>
      <w:r w:rsidR="00F55DD1" w:rsidRPr="00361CB0">
        <w:rPr>
          <w:rFonts w:ascii="Times New Roman" w:hAnsi="Times New Roman" w:cs="Times New Roman"/>
          <w:sz w:val="28"/>
          <w:szCs w:val="28"/>
        </w:rPr>
        <w:t>Statistica</w:t>
      </w:r>
      <w:proofErr w:type="spellEnd"/>
      <w:r w:rsidR="00F55DD1" w:rsidRPr="00361CB0">
        <w:rPr>
          <w:rFonts w:ascii="Times New Roman" w:hAnsi="Times New Roman" w:cs="Times New Roman"/>
          <w:sz w:val="28"/>
          <w:szCs w:val="28"/>
        </w:rPr>
        <w:t xml:space="preserve"> 13.0 статистикалық талдау бағдарламалық пакеті арқылы жүзеге асырылды.</w:t>
      </w:r>
    </w:p>
    <w:p w14:paraId="6A09C5F7" w14:textId="6B140B31" w:rsidR="002C2484" w:rsidRPr="00361CB0" w:rsidRDefault="00F55DD1" w:rsidP="006D3B8B">
      <w:pPr>
        <w:pStyle w:val="Default"/>
        <w:tabs>
          <w:tab w:val="left" w:pos="709"/>
        </w:tabs>
        <w:jc w:val="both"/>
        <w:rPr>
          <w:sz w:val="28"/>
          <w:szCs w:val="28"/>
        </w:rPr>
      </w:pPr>
      <w:r w:rsidRPr="00361CB0">
        <w:rPr>
          <w:sz w:val="28"/>
          <w:szCs w:val="28"/>
        </w:rPr>
        <w:tab/>
        <w:t>Барлық статистикалық талдаулар үшін p &lt;0,05 мәні статистикалық маңызды деп саналды.</w:t>
      </w:r>
    </w:p>
    <w:p w14:paraId="7AFE45EB" w14:textId="77777777" w:rsidR="006D3B8B" w:rsidRPr="00361CB0" w:rsidRDefault="006D3B8B" w:rsidP="006D3B8B">
      <w:pPr>
        <w:pStyle w:val="Default"/>
        <w:tabs>
          <w:tab w:val="left" w:pos="709"/>
        </w:tabs>
        <w:jc w:val="both"/>
        <w:rPr>
          <w:bCs/>
          <w:color w:val="auto"/>
          <w:sz w:val="28"/>
          <w:szCs w:val="28"/>
        </w:rPr>
      </w:pPr>
    </w:p>
    <w:p w14:paraId="6762926F" w14:textId="51AB8125" w:rsidR="007C4FB3" w:rsidRPr="00361CB0" w:rsidRDefault="007C4FB3" w:rsidP="006D3B8B">
      <w:pPr>
        <w:pStyle w:val="Default"/>
        <w:tabs>
          <w:tab w:val="left" w:pos="709"/>
        </w:tabs>
        <w:jc w:val="both"/>
        <w:rPr>
          <w:b/>
          <w:color w:val="auto"/>
          <w:sz w:val="28"/>
          <w:szCs w:val="28"/>
        </w:rPr>
      </w:pPr>
      <w:r w:rsidRPr="00361CB0">
        <w:rPr>
          <w:bCs/>
          <w:color w:val="auto"/>
          <w:sz w:val="28"/>
          <w:szCs w:val="28"/>
        </w:rPr>
        <w:t xml:space="preserve">  </w:t>
      </w:r>
      <w:r w:rsidRPr="00361CB0">
        <w:rPr>
          <w:bCs/>
          <w:color w:val="auto"/>
          <w:sz w:val="28"/>
          <w:szCs w:val="28"/>
        </w:rPr>
        <w:tab/>
      </w:r>
      <w:r w:rsidRPr="00361CB0">
        <w:rPr>
          <w:b/>
          <w:color w:val="auto"/>
          <w:sz w:val="28"/>
          <w:szCs w:val="28"/>
        </w:rPr>
        <w:t>Зерттеу нәтижелері</w:t>
      </w:r>
    </w:p>
    <w:p w14:paraId="63B04C2C" w14:textId="3C1DD8CB" w:rsidR="007C4FB3" w:rsidRPr="00361CB0" w:rsidRDefault="007C4FB3" w:rsidP="006D3B8B">
      <w:pPr>
        <w:autoSpaceDE w:val="0"/>
        <w:autoSpaceDN w:val="0"/>
        <w:adjustRightInd w:val="0"/>
        <w:spacing w:after="0" w:line="240" w:lineRule="auto"/>
        <w:jc w:val="both"/>
        <w:rPr>
          <w:rFonts w:ascii="Times New Roman" w:hAnsi="Times New Roman" w:cs="Times New Roman"/>
          <w:sz w:val="28"/>
          <w:szCs w:val="28"/>
        </w:rPr>
      </w:pPr>
      <w:r w:rsidRPr="00361CB0">
        <w:rPr>
          <w:rFonts w:ascii="Times New Roman" w:hAnsi="Times New Roman" w:cs="Times New Roman"/>
          <w:bCs/>
          <w:sz w:val="28"/>
          <w:szCs w:val="28"/>
        </w:rPr>
        <w:tab/>
      </w:r>
      <w:r w:rsidR="00825153" w:rsidRPr="00361CB0">
        <w:rPr>
          <w:rFonts w:ascii="Times New Roman" w:hAnsi="Times New Roman" w:cs="Times New Roman"/>
          <w:sz w:val="28"/>
          <w:szCs w:val="28"/>
        </w:rPr>
        <w:t xml:space="preserve">I кезеңнен алынған нәтижелерге сүйене отырып, операциядан кейінгі 14-ші және 30-шы күндері </w:t>
      </w:r>
      <w:proofErr w:type="spellStart"/>
      <w:r w:rsidR="00825153" w:rsidRPr="00361CB0">
        <w:rPr>
          <w:rFonts w:ascii="Times New Roman" w:hAnsi="Times New Roman" w:cs="Times New Roman"/>
          <w:sz w:val="28"/>
          <w:szCs w:val="28"/>
        </w:rPr>
        <w:t>рентгенографиялық</w:t>
      </w:r>
      <w:proofErr w:type="spellEnd"/>
      <w:r w:rsidR="00825153" w:rsidRPr="00361CB0">
        <w:rPr>
          <w:rFonts w:ascii="Times New Roman" w:hAnsi="Times New Roman" w:cs="Times New Roman"/>
          <w:sz w:val="28"/>
          <w:szCs w:val="28"/>
        </w:rPr>
        <w:t xml:space="preserve"> зерттеулердің нәтижесінде барлық </w:t>
      </w:r>
      <w:r w:rsidR="00825153" w:rsidRPr="00361CB0">
        <w:rPr>
          <w:rFonts w:ascii="Times New Roman" w:hAnsi="Times New Roman" w:cs="Times New Roman"/>
          <w:sz w:val="28"/>
          <w:szCs w:val="28"/>
        </w:rPr>
        <w:lastRenderedPageBreak/>
        <w:t xml:space="preserve">зерттелген топтарда сүйек ақауларының толық өздігінен жабылуы байқалмағаны анықталды. Жамбас сүйегінің </w:t>
      </w:r>
      <w:proofErr w:type="spellStart"/>
      <w:r w:rsidR="00825153" w:rsidRPr="00361CB0">
        <w:rPr>
          <w:rFonts w:ascii="Times New Roman" w:hAnsi="Times New Roman" w:cs="Times New Roman"/>
          <w:sz w:val="28"/>
          <w:szCs w:val="28"/>
        </w:rPr>
        <w:t>диафизінде</w:t>
      </w:r>
      <w:proofErr w:type="spellEnd"/>
      <w:r w:rsidR="00825153" w:rsidRPr="00361CB0">
        <w:rPr>
          <w:rFonts w:ascii="Times New Roman" w:hAnsi="Times New Roman" w:cs="Times New Roman"/>
          <w:sz w:val="28"/>
          <w:szCs w:val="28"/>
        </w:rPr>
        <w:t xml:space="preserve"> ақау пайда болған 1-ші топта операция жасалған аяқ-қолдың сыну жиілігі жоғары болды (p=0,001). Ал 3-ші және 4-ші топтарда шынтақ сүйегінің және радиус сүйегінің операция жасалған аяқ-қолдарында моторлық функцияның бұзылуы байқалды (p&lt;0,05). Операциядан кейінгі асқынулардың, мысалы, сынықтардың және операция жасалған аяқ-қолдың жүктеме көтеру қабілетінің бұзылуының ең төменгі көрсеткіштері 2-ші топта тіркелді. Бұл топта сан сүйегінің </w:t>
      </w:r>
      <w:proofErr w:type="spellStart"/>
      <w:r w:rsidR="00825153" w:rsidRPr="00361CB0">
        <w:rPr>
          <w:rFonts w:ascii="Times New Roman" w:hAnsi="Times New Roman" w:cs="Times New Roman"/>
          <w:sz w:val="28"/>
          <w:szCs w:val="28"/>
        </w:rPr>
        <w:t>метаэпифизальды</w:t>
      </w:r>
      <w:proofErr w:type="spellEnd"/>
      <w:r w:rsidR="00825153" w:rsidRPr="00361CB0">
        <w:rPr>
          <w:rFonts w:ascii="Times New Roman" w:hAnsi="Times New Roman" w:cs="Times New Roman"/>
          <w:sz w:val="28"/>
          <w:szCs w:val="28"/>
        </w:rPr>
        <w:t xml:space="preserve"> аймағында диаметрі 5 </w:t>
      </w:r>
      <w:proofErr w:type="spellStart"/>
      <w:r w:rsidR="00825153" w:rsidRPr="00361CB0">
        <w:rPr>
          <w:rFonts w:ascii="Times New Roman" w:hAnsi="Times New Roman" w:cs="Times New Roman"/>
          <w:sz w:val="28"/>
          <w:szCs w:val="28"/>
        </w:rPr>
        <w:t>мм</w:t>
      </w:r>
      <w:proofErr w:type="spellEnd"/>
      <w:r w:rsidR="00825153" w:rsidRPr="00361CB0">
        <w:rPr>
          <w:rFonts w:ascii="Times New Roman" w:hAnsi="Times New Roman" w:cs="Times New Roman"/>
          <w:sz w:val="28"/>
          <w:szCs w:val="28"/>
        </w:rPr>
        <w:t xml:space="preserve"> болатын эксперименттік ақау жасалған. Бұл орын, неғұрлым қолайлы нәтижелерге байланысты, әрі қарай зерттеу үшін таңдалды.</w:t>
      </w:r>
    </w:p>
    <w:p w14:paraId="153773EB" w14:textId="77777777" w:rsidR="00AC0772" w:rsidRPr="00361CB0" w:rsidRDefault="00AC0772" w:rsidP="006D3B8B">
      <w:pPr>
        <w:autoSpaceDE w:val="0"/>
        <w:autoSpaceDN w:val="0"/>
        <w:adjustRightInd w:val="0"/>
        <w:spacing w:after="0" w:line="240" w:lineRule="auto"/>
        <w:ind w:firstLine="708"/>
        <w:jc w:val="both"/>
        <w:rPr>
          <w:rFonts w:ascii="Times New Roman" w:hAnsi="Times New Roman" w:cs="Times New Roman"/>
          <w:sz w:val="28"/>
          <w:szCs w:val="28"/>
        </w:rPr>
      </w:pPr>
      <w:r w:rsidRPr="00361CB0">
        <w:rPr>
          <w:rFonts w:ascii="Times New Roman" w:hAnsi="Times New Roman" w:cs="Times New Roman"/>
          <w:sz w:val="28"/>
          <w:szCs w:val="28"/>
        </w:rPr>
        <w:t xml:space="preserve">II кезеңнен алынған нәтижелер </w:t>
      </w:r>
      <w:proofErr w:type="spellStart"/>
      <w:r w:rsidRPr="00361CB0">
        <w:rPr>
          <w:rFonts w:ascii="Times New Roman" w:hAnsi="Times New Roman" w:cs="Times New Roman"/>
          <w:sz w:val="28"/>
          <w:szCs w:val="28"/>
        </w:rPr>
        <w:t>Марбург</w:t>
      </w:r>
      <w:proofErr w:type="spellEnd"/>
      <w:r w:rsidRPr="00361CB0">
        <w:rPr>
          <w:rFonts w:ascii="Times New Roman" w:hAnsi="Times New Roman" w:cs="Times New Roman"/>
          <w:sz w:val="28"/>
          <w:szCs w:val="28"/>
        </w:rPr>
        <w:t xml:space="preserve"> технологиясымен өңделген сүйек </w:t>
      </w:r>
      <w:proofErr w:type="spellStart"/>
      <w:r w:rsidRPr="00361CB0">
        <w:rPr>
          <w:rFonts w:ascii="Times New Roman" w:hAnsi="Times New Roman" w:cs="Times New Roman"/>
          <w:sz w:val="28"/>
          <w:szCs w:val="28"/>
        </w:rPr>
        <w:t>трансплантатын</w:t>
      </w:r>
      <w:proofErr w:type="spellEnd"/>
      <w:r w:rsidRPr="00361CB0">
        <w:rPr>
          <w:rFonts w:ascii="Times New Roman" w:hAnsi="Times New Roman" w:cs="Times New Roman"/>
          <w:sz w:val="28"/>
          <w:szCs w:val="28"/>
        </w:rPr>
        <w:t xml:space="preserve"> PRP-пен бірге қолдану қосымша </w:t>
      </w:r>
      <w:proofErr w:type="spellStart"/>
      <w:r w:rsidRPr="00361CB0">
        <w:rPr>
          <w:rFonts w:ascii="Times New Roman" w:hAnsi="Times New Roman" w:cs="Times New Roman"/>
          <w:sz w:val="28"/>
          <w:szCs w:val="28"/>
        </w:rPr>
        <w:t>биокомпоненттерсіз</w:t>
      </w:r>
      <w:proofErr w:type="spellEnd"/>
      <w:r w:rsidRPr="00361CB0">
        <w:rPr>
          <w:rFonts w:ascii="Times New Roman" w:hAnsi="Times New Roman" w:cs="Times New Roman"/>
          <w:sz w:val="28"/>
          <w:szCs w:val="28"/>
        </w:rPr>
        <w:t xml:space="preserve"> тек сүйек </w:t>
      </w:r>
      <w:proofErr w:type="spellStart"/>
      <w:r w:rsidRPr="00361CB0">
        <w:rPr>
          <w:rFonts w:ascii="Times New Roman" w:hAnsi="Times New Roman" w:cs="Times New Roman"/>
          <w:sz w:val="28"/>
          <w:szCs w:val="28"/>
        </w:rPr>
        <w:t>трансплантаты</w:t>
      </w:r>
      <w:proofErr w:type="spellEnd"/>
      <w:r w:rsidRPr="00361CB0">
        <w:rPr>
          <w:rFonts w:ascii="Times New Roman" w:hAnsi="Times New Roman" w:cs="Times New Roman"/>
          <w:sz w:val="28"/>
          <w:szCs w:val="28"/>
        </w:rPr>
        <w:t xml:space="preserve"> қолданылған топпен және толтырусыз топпен салыстырғанда сүйек түзілуін едәуір күшейтетіні анықталды. Атап айтқанда, PRP тобында 14 және 30-шы күндері жаңа сүйек тінінің аймағы, </w:t>
      </w:r>
      <w:proofErr w:type="spellStart"/>
      <w:r w:rsidRPr="00361CB0">
        <w:rPr>
          <w:rFonts w:ascii="Times New Roman" w:hAnsi="Times New Roman" w:cs="Times New Roman"/>
          <w:sz w:val="28"/>
          <w:szCs w:val="28"/>
        </w:rPr>
        <w:t>рентгенографиялық</w:t>
      </w:r>
      <w:proofErr w:type="spellEnd"/>
      <w:r w:rsidRPr="00361CB0">
        <w:rPr>
          <w:rFonts w:ascii="Times New Roman" w:hAnsi="Times New Roman" w:cs="Times New Roman"/>
          <w:sz w:val="28"/>
          <w:szCs w:val="28"/>
        </w:rPr>
        <w:t xml:space="preserve"> көрсеткіштер және сүйек тығыздығы PRP қолданылмаған топқа қарағанда едәуір жоғары болды (сүйек тығыздығы КТ арқылы өлшенген). Топтар арасында статистикалық маңызды айырмашылықтар анықталды (p&lt;0,05). Сонымен қатар, PRP қолданылған топта ақау аймағында сүйек </w:t>
      </w:r>
      <w:proofErr w:type="spellStart"/>
      <w:r w:rsidRPr="00361CB0">
        <w:rPr>
          <w:rFonts w:ascii="Times New Roman" w:hAnsi="Times New Roman" w:cs="Times New Roman"/>
          <w:sz w:val="28"/>
          <w:szCs w:val="28"/>
        </w:rPr>
        <w:t>трансплантатының</w:t>
      </w:r>
      <w:proofErr w:type="spellEnd"/>
      <w:r w:rsidRPr="00361CB0">
        <w:rPr>
          <w:rFonts w:ascii="Times New Roman" w:hAnsi="Times New Roman" w:cs="Times New Roman"/>
          <w:sz w:val="28"/>
          <w:szCs w:val="28"/>
        </w:rPr>
        <w:t xml:space="preserve"> жетілген сүйек тінімен айқын </w:t>
      </w:r>
      <w:proofErr w:type="spellStart"/>
      <w:r w:rsidRPr="00361CB0">
        <w:rPr>
          <w:rFonts w:ascii="Times New Roman" w:hAnsi="Times New Roman" w:cs="Times New Roman"/>
          <w:sz w:val="28"/>
          <w:szCs w:val="28"/>
        </w:rPr>
        <w:t>пролиферациясы</w:t>
      </w:r>
      <w:proofErr w:type="spellEnd"/>
      <w:r w:rsidRPr="00361CB0">
        <w:rPr>
          <w:rFonts w:ascii="Times New Roman" w:hAnsi="Times New Roman" w:cs="Times New Roman"/>
          <w:sz w:val="28"/>
          <w:szCs w:val="28"/>
        </w:rPr>
        <w:t xml:space="preserve"> байқалды, сондай-ақ </w:t>
      </w:r>
      <w:proofErr w:type="spellStart"/>
      <w:r w:rsidRPr="00361CB0">
        <w:rPr>
          <w:rFonts w:ascii="Times New Roman" w:hAnsi="Times New Roman" w:cs="Times New Roman"/>
          <w:sz w:val="28"/>
          <w:szCs w:val="28"/>
        </w:rPr>
        <w:t>хаотикалық</w:t>
      </w:r>
      <w:proofErr w:type="spellEnd"/>
      <w:r w:rsidRPr="00361CB0">
        <w:rPr>
          <w:rFonts w:ascii="Times New Roman" w:hAnsi="Times New Roman" w:cs="Times New Roman"/>
          <w:sz w:val="28"/>
          <w:szCs w:val="28"/>
        </w:rPr>
        <w:t xml:space="preserve"> орналасқан </w:t>
      </w:r>
      <w:proofErr w:type="spellStart"/>
      <w:r w:rsidRPr="00361CB0">
        <w:rPr>
          <w:rFonts w:ascii="Times New Roman" w:hAnsi="Times New Roman" w:cs="Times New Roman"/>
          <w:sz w:val="28"/>
          <w:szCs w:val="28"/>
        </w:rPr>
        <w:t>Гаверс</w:t>
      </w:r>
      <w:proofErr w:type="spellEnd"/>
      <w:r w:rsidRPr="00361CB0">
        <w:rPr>
          <w:rFonts w:ascii="Times New Roman" w:hAnsi="Times New Roman" w:cs="Times New Roman"/>
          <w:sz w:val="28"/>
          <w:szCs w:val="28"/>
        </w:rPr>
        <w:t xml:space="preserve"> каналдары мен көлденең кеңейтілген сүйек </w:t>
      </w:r>
      <w:proofErr w:type="spellStart"/>
      <w:r w:rsidRPr="00361CB0">
        <w:rPr>
          <w:rFonts w:ascii="Times New Roman" w:hAnsi="Times New Roman" w:cs="Times New Roman"/>
          <w:sz w:val="28"/>
          <w:szCs w:val="28"/>
        </w:rPr>
        <w:t>трабекулаларының</w:t>
      </w:r>
      <w:proofErr w:type="spellEnd"/>
      <w:r w:rsidRPr="00361CB0">
        <w:rPr>
          <w:rFonts w:ascii="Times New Roman" w:hAnsi="Times New Roman" w:cs="Times New Roman"/>
          <w:sz w:val="28"/>
          <w:szCs w:val="28"/>
        </w:rPr>
        <w:t xml:space="preserve"> болуы анықталды.</w:t>
      </w:r>
    </w:p>
    <w:p w14:paraId="0B66A9E8" w14:textId="77777777" w:rsidR="00AC0772" w:rsidRPr="00361CB0" w:rsidRDefault="00AC0772" w:rsidP="006D3B8B">
      <w:pPr>
        <w:autoSpaceDE w:val="0"/>
        <w:autoSpaceDN w:val="0"/>
        <w:adjustRightInd w:val="0"/>
        <w:spacing w:after="0" w:line="240" w:lineRule="auto"/>
        <w:jc w:val="both"/>
        <w:rPr>
          <w:rFonts w:ascii="Times New Roman" w:hAnsi="Times New Roman" w:cs="Times New Roman"/>
          <w:sz w:val="28"/>
          <w:szCs w:val="28"/>
        </w:rPr>
      </w:pPr>
      <w:r w:rsidRPr="00361CB0">
        <w:rPr>
          <w:rFonts w:ascii="Times New Roman" w:hAnsi="Times New Roman" w:cs="Times New Roman"/>
          <w:sz w:val="28"/>
          <w:szCs w:val="28"/>
        </w:rPr>
        <w:t xml:space="preserve">MCГ+PRP терапиясы сүйек </w:t>
      </w:r>
      <w:proofErr w:type="spellStart"/>
      <w:r w:rsidRPr="00361CB0">
        <w:rPr>
          <w:rFonts w:ascii="Times New Roman" w:hAnsi="Times New Roman" w:cs="Times New Roman"/>
          <w:sz w:val="28"/>
          <w:szCs w:val="28"/>
        </w:rPr>
        <w:t>дефектісінің</w:t>
      </w:r>
      <w:proofErr w:type="spellEnd"/>
      <w:r w:rsidRPr="00361CB0">
        <w:rPr>
          <w:rFonts w:ascii="Times New Roman" w:hAnsi="Times New Roman" w:cs="Times New Roman"/>
          <w:sz w:val="28"/>
          <w:szCs w:val="28"/>
        </w:rPr>
        <w:t xml:space="preserve"> қалпына келуінің ерте кезеңінде </w:t>
      </w:r>
      <w:proofErr w:type="spellStart"/>
      <w:r w:rsidRPr="00361CB0">
        <w:rPr>
          <w:rFonts w:ascii="Times New Roman" w:hAnsi="Times New Roman" w:cs="Times New Roman"/>
          <w:sz w:val="28"/>
          <w:szCs w:val="28"/>
        </w:rPr>
        <w:t>ангиогенезді</w:t>
      </w:r>
      <w:proofErr w:type="spellEnd"/>
      <w:r w:rsidRPr="00361CB0">
        <w:rPr>
          <w:rFonts w:ascii="Times New Roman" w:hAnsi="Times New Roman" w:cs="Times New Roman"/>
          <w:sz w:val="28"/>
          <w:szCs w:val="28"/>
        </w:rPr>
        <w:t xml:space="preserve"> айтарлықтай ынталандырады және ақау аймағында жоғары тамыр тығыздығын қамтамасыз етеді (p&lt;0,05). Алайда, бұл әсер уақыт өте келе төмендегенімен, MCГ тобына және әсіресе зерттеу кезеңінде ең төменгі </w:t>
      </w:r>
      <w:proofErr w:type="spellStart"/>
      <w:r w:rsidRPr="00361CB0">
        <w:rPr>
          <w:rFonts w:ascii="Times New Roman" w:hAnsi="Times New Roman" w:cs="Times New Roman"/>
          <w:sz w:val="28"/>
          <w:szCs w:val="28"/>
        </w:rPr>
        <w:t>васкуляризацияны</w:t>
      </w:r>
      <w:proofErr w:type="spellEnd"/>
      <w:r w:rsidRPr="00361CB0">
        <w:rPr>
          <w:rFonts w:ascii="Times New Roman" w:hAnsi="Times New Roman" w:cs="Times New Roman"/>
          <w:sz w:val="28"/>
          <w:szCs w:val="28"/>
        </w:rPr>
        <w:t xml:space="preserve"> көрсеткен толтырусыз топпен салыстырғанда PRP тобының нәтижелері басым болды.</w:t>
      </w:r>
    </w:p>
    <w:p w14:paraId="4476ACB5" w14:textId="77777777" w:rsidR="00AC0772" w:rsidRPr="00361CB0" w:rsidRDefault="00AC0772" w:rsidP="006D3B8B">
      <w:pPr>
        <w:autoSpaceDE w:val="0"/>
        <w:autoSpaceDN w:val="0"/>
        <w:adjustRightInd w:val="0"/>
        <w:spacing w:after="0" w:line="240" w:lineRule="auto"/>
        <w:ind w:firstLine="708"/>
        <w:jc w:val="both"/>
        <w:rPr>
          <w:rFonts w:ascii="Times New Roman" w:hAnsi="Times New Roman" w:cs="Times New Roman"/>
          <w:sz w:val="28"/>
          <w:szCs w:val="28"/>
        </w:rPr>
      </w:pPr>
      <w:r w:rsidRPr="00361CB0">
        <w:rPr>
          <w:rFonts w:ascii="Times New Roman" w:hAnsi="Times New Roman" w:cs="Times New Roman"/>
          <w:sz w:val="28"/>
          <w:szCs w:val="28"/>
        </w:rPr>
        <w:t xml:space="preserve">PRP қолданылған топта 14 және 30-шы күндері сүйек </w:t>
      </w:r>
      <w:proofErr w:type="spellStart"/>
      <w:r w:rsidRPr="00361CB0">
        <w:rPr>
          <w:rFonts w:ascii="Times New Roman" w:hAnsi="Times New Roman" w:cs="Times New Roman"/>
          <w:sz w:val="28"/>
          <w:szCs w:val="28"/>
        </w:rPr>
        <w:t>трансплантатының</w:t>
      </w:r>
      <w:proofErr w:type="spellEnd"/>
      <w:r w:rsidRPr="00361CB0">
        <w:rPr>
          <w:rFonts w:ascii="Times New Roman" w:hAnsi="Times New Roman" w:cs="Times New Roman"/>
          <w:sz w:val="28"/>
          <w:szCs w:val="28"/>
        </w:rPr>
        <w:t xml:space="preserve"> </w:t>
      </w:r>
      <w:proofErr w:type="spellStart"/>
      <w:r w:rsidRPr="00361CB0">
        <w:rPr>
          <w:rFonts w:ascii="Times New Roman" w:hAnsi="Times New Roman" w:cs="Times New Roman"/>
          <w:sz w:val="28"/>
          <w:szCs w:val="28"/>
        </w:rPr>
        <w:t>ремоделизациясын</w:t>
      </w:r>
      <w:proofErr w:type="spellEnd"/>
      <w:r w:rsidRPr="00361CB0">
        <w:rPr>
          <w:rFonts w:ascii="Times New Roman" w:hAnsi="Times New Roman" w:cs="Times New Roman"/>
          <w:sz w:val="28"/>
          <w:szCs w:val="28"/>
        </w:rPr>
        <w:t xml:space="preserve"> гистологиялық талдау кезінде </w:t>
      </w:r>
      <w:proofErr w:type="spellStart"/>
      <w:r w:rsidRPr="00361CB0">
        <w:rPr>
          <w:rFonts w:ascii="Times New Roman" w:hAnsi="Times New Roman" w:cs="Times New Roman"/>
          <w:sz w:val="28"/>
          <w:szCs w:val="28"/>
        </w:rPr>
        <w:t>трансплантаттың</w:t>
      </w:r>
      <w:proofErr w:type="spellEnd"/>
      <w:r w:rsidRPr="00361CB0">
        <w:rPr>
          <w:rFonts w:ascii="Times New Roman" w:hAnsi="Times New Roman" w:cs="Times New Roman"/>
          <w:sz w:val="28"/>
          <w:szCs w:val="28"/>
        </w:rPr>
        <w:t xml:space="preserve"> </w:t>
      </w:r>
      <w:proofErr w:type="spellStart"/>
      <w:r w:rsidRPr="00361CB0">
        <w:rPr>
          <w:rFonts w:ascii="Times New Roman" w:hAnsi="Times New Roman" w:cs="Times New Roman"/>
          <w:sz w:val="28"/>
          <w:szCs w:val="28"/>
        </w:rPr>
        <w:t>ремоделизациясының</w:t>
      </w:r>
      <w:proofErr w:type="spellEnd"/>
      <w:r w:rsidRPr="00361CB0">
        <w:rPr>
          <w:rFonts w:ascii="Times New Roman" w:hAnsi="Times New Roman" w:cs="Times New Roman"/>
          <w:sz w:val="28"/>
          <w:szCs w:val="28"/>
        </w:rPr>
        <w:t xml:space="preserve"> оң динамикасы басым болды. Бұл </w:t>
      </w:r>
      <w:proofErr w:type="spellStart"/>
      <w:r w:rsidRPr="00361CB0">
        <w:rPr>
          <w:rFonts w:ascii="Times New Roman" w:hAnsi="Times New Roman" w:cs="Times New Roman"/>
          <w:sz w:val="28"/>
          <w:szCs w:val="28"/>
        </w:rPr>
        <w:t>трансплантаттың</w:t>
      </w:r>
      <w:proofErr w:type="spellEnd"/>
      <w:r w:rsidRPr="00361CB0">
        <w:rPr>
          <w:rFonts w:ascii="Times New Roman" w:hAnsi="Times New Roman" w:cs="Times New Roman"/>
          <w:sz w:val="28"/>
          <w:szCs w:val="28"/>
        </w:rPr>
        <w:t xml:space="preserve"> өміршеңдігінің жақсарғанын және жетілген сүйек матрицасының үлес салмағының артқанын көрсетті, тек сүйек </w:t>
      </w:r>
      <w:proofErr w:type="spellStart"/>
      <w:r w:rsidRPr="00361CB0">
        <w:rPr>
          <w:rFonts w:ascii="Times New Roman" w:hAnsi="Times New Roman" w:cs="Times New Roman"/>
          <w:sz w:val="28"/>
          <w:szCs w:val="28"/>
        </w:rPr>
        <w:t>трансплантаты</w:t>
      </w:r>
      <w:proofErr w:type="spellEnd"/>
      <w:r w:rsidRPr="00361CB0">
        <w:rPr>
          <w:rFonts w:ascii="Times New Roman" w:hAnsi="Times New Roman" w:cs="Times New Roman"/>
          <w:sz w:val="28"/>
          <w:szCs w:val="28"/>
        </w:rPr>
        <w:t xml:space="preserve"> қолданылған топпен салыстырғанда (p=0,0001). Нәтижелер PRP-мен өңделген сүйек </w:t>
      </w:r>
      <w:proofErr w:type="spellStart"/>
      <w:r w:rsidRPr="00361CB0">
        <w:rPr>
          <w:rFonts w:ascii="Times New Roman" w:hAnsi="Times New Roman" w:cs="Times New Roman"/>
          <w:sz w:val="28"/>
          <w:szCs w:val="28"/>
        </w:rPr>
        <w:t>трансплантатының</w:t>
      </w:r>
      <w:proofErr w:type="spellEnd"/>
      <w:r w:rsidRPr="00361CB0">
        <w:rPr>
          <w:rFonts w:ascii="Times New Roman" w:hAnsi="Times New Roman" w:cs="Times New Roman"/>
          <w:sz w:val="28"/>
          <w:szCs w:val="28"/>
        </w:rPr>
        <w:t xml:space="preserve"> </w:t>
      </w:r>
      <w:proofErr w:type="spellStart"/>
      <w:r w:rsidRPr="00361CB0">
        <w:rPr>
          <w:rFonts w:ascii="Times New Roman" w:hAnsi="Times New Roman" w:cs="Times New Roman"/>
          <w:sz w:val="28"/>
          <w:szCs w:val="28"/>
        </w:rPr>
        <w:t>резорбциясын</w:t>
      </w:r>
      <w:proofErr w:type="spellEnd"/>
      <w:r w:rsidRPr="00361CB0">
        <w:rPr>
          <w:rFonts w:ascii="Times New Roman" w:hAnsi="Times New Roman" w:cs="Times New Roman"/>
          <w:sz w:val="28"/>
          <w:szCs w:val="28"/>
        </w:rPr>
        <w:t xml:space="preserve"> тиімді төмендететінін, жаңадан пайда болған сүйек тінінің </w:t>
      </w:r>
      <w:proofErr w:type="spellStart"/>
      <w:r w:rsidRPr="00361CB0">
        <w:rPr>
          <w:rFonts w:ascii="Times New Roman" w:hAnsi="Times New Roman" w:cs="Times New Roman"/>
          <w:sz w:val="28"/>
          <w:szCs w:val="28"/>
        </w:rPr>
        <w:t>трансплантат</w:t>
      </w:r>
      <w:proofErr w:type="spellEnd"/>
      <w:r w:rsidRPr="00361CB0">
        <w:rPr>
          <w:rFonts w:ascii="Times New Roman" w:hAnsi="Times New Roman" w:cs="Times New Roman"/>
          <w:sz w:val="28"/>
          <w:szCs w:val="28"/>
        </w:rPr>
        <w:t xml:space="preserve"> бетімен интеграциясын күшейтетінін және </w:t>
      </w:r>
      <w:proofErr w:type="spellStart"/>
      <w:r w:rsidRPr="00361CB0">
        <w:rPr>
          <w:rFonts w:ascii="Times New Roman" w:hAnsi="Times New Roman" w:cs="Times New Roman"/>
          <w:sz w:val="28"/>
          <w:szCs w:val="28"/>
        </w:rPr>
        <w:t>трансплантаттың</w:t>
      </w:r>
      <w:proofErr w:type="spellEnd"/>
      <w:r w:rsidRPr="00361CB0">
        <w:rPr>
          <w:rFonts w:ascii="Times New Roman" w:hAnsi="Times New Roman" w:cs="Times New Roman"/>
          <w:sz w:val="28"/>
          <w:szCs w:val="28"/>
        </w:rPr>
        <w:t xml:space="preserve"> қайта құрылу процесін жеделдететінін көрсетті (p=0,0001).</w:t>
      </w:r>
    </w:p>
    <w:p w14:paraId="1EA24E5F" w14:textId="01C3829F" w:rsidR="007C4FB3" w:rsidRPr="00361CB0" w:rsidRDefault="007C4FB3" w:rsidP="006D3B8B">
      <w:pPr>
        <w:autoSpaceDE w:val="0"/>
        <w:autoSpaceDN w:val="0"/>
        <w:adjustRightInd w:val="0"/>
        <w:spacing w:after="0" w:line="240" w:lineRule="auto"/>
        <w:ind w:firstLine="708"/>
        <w:jc w:val="both"/>
        <w:rPr>
          <w:rFonts w:ascii="Times New Roman" w:hAnsi="Times New Roman" w:cs="Times New Roman"/>
          <w:sz w:val="28"/>
          <w:szCs w:val="28"/>
        </w:rPr>
      </w:pPr>
      <w:r w:rsidRPr="00361CB0">
        <w:rPr>
          <w:rFonts w:ascii="Times New Roman" w:hAnsi="Times New Roman" w:cs="Times New Roman"/>
          <w:sz w:val="28"/>
          <w:szCs w:val="28"/>
        </w:rPr>
        <w:t>Эксперименттік зерттеу нәтижелері бойынша келесі қорытындылар жасалды:</w:t>
      </w:r>
    </w:p>
    <w:p w14:paraId="2C3DDCBC" w14:textId="77777777" w:rsidR="00AC0772" w:rsidRPr="00361CB0" w:rsidRDefault="00AC0772" w:rsidP="00AC0772">
      <w:pPr>
        <w:pStyle w:val="a8"/>
        <w:numPr>
          <w:ilvl w:val="0"/>
          <w:numId w:val="40"/>
        </w:numPr>
        <w:autoSpaceDE w:val="0"/>
        <w:autoSpaceDN w:val="0"/>
        <w:adjustRightInd w:val="0"/>
        <w:spacing w:after="0" w:line="240" w:lineRule="auto"/>
        <w:jc w:val="both"/>
        <w:rPr>
          <w:rFonts w:ascii="Times New Roman" w:hAnsi="Times New Roman"/>
          <w:sz w:val="28"/>
          <w:szCs w:val="28"/>
        </w:rPr>
      </w:pPr>
      <w:r w:rsidRPr="00361CB0">
        <w:rPr>
          <w:rFonts w:ascii="Times New Roman" w:hAnsi="Times New Roman"/>
          <w:sz w:val="28"/>
          <w:szCs w:val="28"/>
        </w:rPr>
        <w:t xml:space="preserve">Сүйек ақауын модельдеу бойынша экспериментте диаметрі 5 </w:t>
      </w:r>
      <w:proofErr w:type="spellStart"/>
      <w:r w:rsidRPr="00361CB0">
        <w:rPr>
          <w:rFonts w:ascii="Times New Roman" w:hAnsi="Times New Roman"/>
          <w:sz w:val="28"/>
          <w:szCs w:val="28"/>
        </w:rPr>
        <w:t>мм</w:t>
      </w:r>
      <w:proofErr w:type="spellEnd"/>
      <w:r w:rsidRPr="00361CB0">
        <w:rPr>
          <w:rFonts w:ascii="Times New Roman" w:hAnsi="Times New Roman"/>
          <w:sz w:val="28"/>
          <w:szCs w:val="28"/>
        </w:rPr>
        <w:t xml:space="preserve"> жамбас сүйегінің </w:t>
      </w:r>
      <w:proofErr w:type="spellStart"/>
      <w:r w:rsidRPr="00361CB0">
        <w:rPr>
          <w:rFonts w:ascii="Times New Roman" w:hAnsi="Times New Roman"/>
          <w:sz w:val="28"/>
          <w:szCs w:val="28"/>
        </w:rPr>
        <w:t>метаэпифизіндегі</w:t>
      </w:r>
      <w:proofErr w:type="spellEnd"/>
      <w:r w:rsidRPr="00361CB0">
        <w:rPr>
          <w:rFonts w:ascii="Times New Roman" w:hAnsi="Times New Roman"/>
          <w:sz w:val="28"/>
          <w:szCs w:val="28"/>
        </w:rPr>
        <w:t xml:space="preserve"> ақауы бар жануарларда операциядан кейінгі кезеңнің қолайлы ағымы байқалып, асқынулардың, әсіресе сыну түріндегі, айтарлықтай азайғаны анықталды. Сан сүйегінің </w:t>
      </w:r>
      <w:proofErr w:type="spellStart"/>
      <w:r w:rsidRPr="00361CB0">
        <w:rPr>
          <w:rFonts w:ascii="Times New Roman" w:hAnsi="Times New Roman"/>
          <w:sz w:val="28"/>
          <w:szCs w:val="28"/>
        </w:rPr>
        <w:t>диафизіндегі</w:t>
      </w:r>
      <w:proofErr w:type="spellEnd"/>
      <w:r w:rsidRPr="00361CB0">
        <w:rPr>
          <w:rFonts w:ascii="Times New Roman" w:hAnsi="Times New Roman"/>
          <w:sz w:val="28"/>
          <w:szCs w:val="28"/>
        </w:rPr>
        <w:t xml:space="preserve"> (p=0,001), шынтақ сүйегінің (p=0,001) және радиусының (p=0,001) ақауларымен </w:t>
      </w:r>
      <w:r w:rsidRPr="00361CB0">
        <w:rPr>
          <w:rFonts w:ascii="Times New Roman" w:hAnsi="Times New Roman"/>
          <w:sz w:val="28"/>
          <w:szCs w:val="28"/>
        </w:rPr>
        <w:lastRenderedPageBreak/>
        <w:t>салыстырғанда операция жасалған аяқ-қолдың тұрақтылығын сақтау мүмкіндігі жоғары болды.</w:t>
      </w:r>
    </w:p>
    <w:p w14:paraId="5C49D344" w14:textId="77777777" w:rsidR="00AC0772" w:rsidRPr="00361CB0" w:rsidRDefault="00AC0772" w:rsidP="00AC0772">
      <w:pPr>
        <w:pStyle w:val="a8"/>
        <w:numPr>
          <w:ilvl w:val="0"/>
          <w:numId w:val="40"/>
        </w:numPr>
        <w:autoSpaceDE w:val="0"/>
        <w:autoSpaceDN w:val="0"/>
        <w:adjustRightInd w:val="0"/>
        <w:spacing w:after="0" w:line="240" w:lineRule="auto"/>
        <w:jc w:val="both"/>
        <w:rPr>
          <w:rFonts w:ascii="Times New Roman" w:hAnsi="Times New Roman"/>
          <w:sz w:val="28"/>
          <w:szCs w:val="28"/>
        </w:rPr>
      </w:pPr>
      <w:proofErr w:type="spellStart"/>
      <w:r w:rsidRPr="00361CB0">
        <w:rPr>
          <w:rFonts w:ascii="Times New Roman" w:hAnsi="Times New Roman"/>
          <w:sz w:val="28"/>
          <w:szCs w:val="28"/>
        </w:rPr>
        <w:t>Марбург</w:t>
      </w:r>
      <w:proofErr w:type="spellEnd"/>
      <w:r w:rsidRPr="00361CB0">
        <w:rPr>
          <w:rFonts w:ascii="Times New Roman" w:hAnsi="Times New Roman"/>
          <w:sz w:val="28"/>
          <w:szCs w:val="28"/>
        </w:rPr>
        <w:t xml:space="preserve"> сүйек банкі жүйесі бойынша дайындалған сүйек </w:t>
      </w:r>
      <w:proofErr w:type="spellStart"/>
      <w:r w:rsidRPr="00361CB0">
        <w:rPr>
          <w:rFonts w:ascii="Times New Roman" w:hAnsi="Times New Roman"/>
          <w:sz w:val="28"/>
          <w:szCs w:val="28"/>
        </w:rPr>
        <w:t>трансплантаты</w:t>
      </w:r>
      <w:proofErr w:type="spellEnd"/>
      <w:r w:rsidRPr="00361CB0">
        <w:rPr>
          <w:rFonts w:ascii="Times New Roman" w:hAnsi="Times New Roman"/>
          <w:sz w:val="28"/>
          <w:szCs w:val="28"/>
        </w:rPr>
        <w:t xml:space="preserve"> </w:t>
      </w:r>
      <w:proofErr w:type="spellStart"/>
      <w:r w:rsidRPr="00361CB0">
        <w:rPr>
          <w:rFonts w:ascii="Times New Roman" w:hAnsi="Times New Roman"/>
          <w:sz w:val="28"/>
          <w:szCs w:val="28"/>
        </w:rPr>
        <w:t>тромбоциттерге</w:t>
      </w:r>
      <w:proofErr w:type="spellEnd"/>
      <w:r w:rsidRPr="00361CB0">
        <w:rPr>
          <w:rFonts w:ascii="Times New Roman" w:hAnsi="Times New Roman"/>
          <w:sz w:val="28"/>
          <w:szCs w:val="28"/>
        </w:rPr>
        <w:t xml:space="preserve"> бай </w:t>
      </w:r>
      <w:proofErr w:type="spellStart"/>
      <w:r w:rsidRPr="00361CB0">
        <w:rPr>
          <w:rFonts w:ascii="Times New Roman" w:hAnsi="Times New Roman"/>
          <w:sz w:val="28"/>
          <w:szCs w:val="28"/>
        </w:rPr>
        <w:t>аутоплазмамен</w:t>
      </w:r>
      <w:proofErr w:type="spellEnd"/>
      <w:r w:rsidRPr="00361CB0">
        <w:rPr>
          <w:rFonts w:ascii="Times New Roman" w:hAnsi="Times New Roman"/>
          <w:sz w:val="28"/>
          <w:szCs w:val="28"/>
        </w:rPr>
        <w:t xml:space="preserve"> (PRP) үйлестіре отырып, </w:t>
      </w:r>
      <w:proofErr w:type="spellStart"/>
      <w:r w:rsidRPr="00361CB0">
        <w:rPr>
          <w:rFonts w:ascii="Times New Roman" w:hAnsi="Times New Roman"/>
          <w:sz w:val="28"/>
          <w:szCs w:val="28"/>
        </w:rPr>
        <w:t>остеопластикалық</w:t>
      </w:r>
      <w:proofErr w:type="spellEnd"/>
      <w:r w:rsidRPr="00361CB0">
        <w:rPr>
          <w:rFonts w:ascii="Times New Roman" w:hAnsi="Times New Roman"/>
          <w:sz w:val="28"/>
          <w:szCs w:val="28"/>
        </w:rPr>
        <w:t xml:space="preserve"> материалды аз </w:t>
      </w:r>
      <w:proofErr w:type="spellStart"/>
      <w:r w:rsidRPr="00361CB0">
        <w:rPr>
          <w:rFonts w:ascii="Times New Roman" w:hAnsi="Times New Roman"/>
          <w:sz w:val="28"/>
          <w:szCs w:val="28"/>
        </w:rPr>
        <w:t>инвазивті</w:t>
      </w:r>
      <w:proofErr w:type="spellEnd"/>
      <w:r w:rsidRPr="00361CB0">
        <w:rPr>
          <w:rFonts w:ascii="Times New Roman" w:hAnsi="Times New Roman"/>
          <w:sz w:val="28"/>
          <w:szCs w:val="28"/>
        </w:rPr>
        <w:t xml:space="preserve"> </w:t>
      </w:r>
      <w:proofErr w:type="spellStart"/>
      <w:r w:rsidRPr="00361CB0">
        <w:rPr>
          <w:rFonts w:ascii="Times New Roman" w:hAnsi="Times New Roman"/>
          <w:sz w:val="28"/>
          <w:szCs w:val="28"/>
        </w:rPr>
        <w:t>имплантациялау</w:t>
      </w:r>
      <w:proofErr w:type="spellEnd"/>
      <w:r w:rsidRPr="00361CB0">
        <w:rPr>
          <w:rFonts w:ascii="Times New Roman" w:hAnsi="Times New Roman"/>
          <w:sz w:val="28"/>
          <w:szCs w:val="28"/>
        </w:rPr>
        <w:t xml:space="preserve"> үшін әзірленген құрылғыны қолдану әдісі PRP </w:t>
      </w:r>
      <w:proofErr w:type="spellStart"/>
      <w:r w:rsidRPr="00361CB0">
        <w:rPr>
          <w:rFonts w:ascii="Times New Roman" w:hAnsi="Times New Roman"/>
          <w:sz w:val="28"/>
          <w:szCs w:val="28"/>
        </w:rPr>
        <w:t>трансплантатының</w:t>
      </w:r>
      <w:proofErr w:type="spellEnd"/>
      <w:r w:rsidRPr="00361CB0">
        <w:rPr>
          <w:rFonts w:ascii="Times New Roman" w:hAnsi="Times New Roman"/>
          <w:sz w:val="28"/>
          <w:szCs w:val="28"/>
        </w:rPr>
        <w:t xml:space="preserve"> тиімді </w:t>
      </w:r>
      <w:proofErr w:type="spellStart"/>
      <w:r w:rsidRPr="00361CB0">
        <w:rPr>
          <w:rFonts w:ascii="Times New Roman" w:hAnsi="Times New Roman"/>
          <w:sz w:val="28"/>
          <w:szCs w:val="28"/>
        </w:rPr>
        <w:t>сіңдірілуін</w:t>
      </w:r>
      <w:proofErr w:type="spellEnd"/>
      <w:r w:rsidRPr="00361CB0">
        <w:rPr>
          <w:rFonts w:ascii="Times New Roman" w:hAnsi="Times New Roman"/>
          <w:sz w:val="28"/>
          <w:szCs w:val="28"/>
        </w:rPr>
        <w:t xml:space="preserve">, төмен </w:t>
      </w:r>
      <w:proofErr w:type="spellStart"/>
      <w:r w:rsidRPr="00361CB0">
        <w:rPr>
          <w:rFonts w:ascii="Times New Roman" w:hAnsi="Times New Roman"/>
          <w:sz w:val="28"/>
          <w:szCs w:val="28"/>
        </w:rPr>
        <w:t>инвазивтілікті</w:t>
      </w:r>
      <w:proofErr w:type="spellEnd"/>
      <w:r w:rsidRPr="00361CB0">
        <w:rPr>
          <w:rFonts w:ascii="Times New Roman" w:hAnsi="Times New Roman"/>
          <w:sz w:val="28"/>
          <w:szCs w:val="28"/>
        </w:rPr>
        <w:t xml:space="preserve"> және сүйек ақауының сапалы толтырылуын қамтамасыз етті.</w:t>
      </w:r>
    </w:p>
    <w:p w14:paraId="173AAFAC" w14:textId="77777777" w:rsidR="00AC0772" w:rsidRPr="005164DB" w:rsidRDefault="00AC0772" w:rsidP="00AC0772">
      <w:pPr>
        <w:pStyle w:val="a8"/>
        <w:numPr>
          <w:ilvl w:val="0"/>
          <w:numId w:val="40"/>
        </w:numPr>
        <w:autoSpaceDE w:val="0"/>
        <w:autoSpaceDN w:val="0"/>
        <w:adjustRightInd w:val="0"/>
        <w:spacing w:after="0" w:line="240" w:lineRule="auto"/>
        <w:jc w:val="both"/>
        <w:rPr>
          <w:rFonts w:ascii="Times New Roman" w:hAnsi="Times New Roman"/>
          <w:sz w:val="28"/>
          <w:szCs w:val="28"/>
        </w:rPr>
      </w:pPr>
      <w:proofErr w:type="spellStart"/>
      <w:r w:rsidRPr="005164DB">
        <w:rPr>
          <w:rFonts w:ascii="Times New Roman" w:hAnsi="Times New Roman"/>
          <w:sz w:val="28"/>
          <w:szCs w:val="28"/>
        </w:rPr>
        <w:t>Марбург</w:t>
      </w:r>
      <w:proofErr w:type="spellEnd"/>
      <w:r w:rsidRPr="005164DB">
        <w:rPr>
          <w:rFonts w:ascii="Times New Roman" w:hAnsi="Times New Roman"/>
          <w:sz w:val="28"/>
          <w:szCs w:val="28"/>
        </w:rPr>
        <w:t xml:space="preserve"> сүйек </w:t>
      </w:r>
      <w:proofErr w:type="spellStart"/>
      <w:r w:rsidRPr="005164DB">
        <w:rPr>
          <w:rFonts w:ascii="Times New Roman" w:hAnsi="Times New Roman"/>
          <w:sz w:val="28"/>
          <w:szCs w:val="28"/>
        </w:rPr>
        <w:t>трансплантаты</w:t>
      </w:r>
      <w:proofErr w:type="spellEnd"/>
      <w:r w:rsidRPr="005164DB">
        <w:rPr>
          <w:rFonts w:ascii="Times New Roman" w:hAnsi="Times New Roman"/>
          <w:sz w:val="28"/>
          <w:szCs w:val="28"/>
        </w:rPr>
        <w:t xml:space="preserve"> мен PRP қолданудың салыстырмалы рентгендік талдауы операциядан кейінгі 14 және 30-шы күндері ақау аймағында сүйек құрылымының қалпына келуінің айтарлықтай жақсарғанын және сүйек тығыздығының 14, 30 және 60-шы күндері жоғарылағанын көрсетті (p = 0,0001).</w:t>
      </w:r>
    </w:p>
    <w:p w14:paraId="41721667" w14:textId="77777777" w:rsidR="00AC0772" w:rsidRPr="005164DB" w:rsidRDefault="00AC0772" w:rsidP="00AC0772">
      <w:pPr>
        <w:pStyle w:val="a8"/>
        <w:numPr>
          <w:ilvl w:val="0"/>
          <w:numId w:val="40"/>
        </w:numPr>
        <w:autoSpaceDE w:val="0"/>
        <w:autoSpaceDN w:val="0"/>
        <w:adjustRightInd w:val="0"/>
        <w:spacing w:after="0" w:line="240" w:lineRule="auto"/>
        <w:jc w:val="both"/>
        <w:rPr>
          <w:rFonts w:ascii="Times New Roman" w:hAnsi="Times New Roman"/>
          <w:sz w:val="28"/>
          <w:szCs w:val="28"/>
        </w:rPr>
      </w:pPr>
      <w:proofErr w:type="spellStart"/>
      <w:r w:rsidRPr="005164DB">
        <w:rPr>
          <w:rFonts w:ascii="Times New Roman" w:hAnsi="Times New Roman"/>
          <w:sz w:val="28"/>
          <w:szCs w:val="28"/>
        </w:rPr>
        <w:t>Марбург</w:t>
      </w:r>
      <w:proofErr w:type="spellEnd"/>
      <w:r w:rsidRPr="005164DB">
        <w:rPr>
          <w:rFonts w:ascii="Times New Roman" w:hAnsi="Times New Roman"/>
          <w:sz w:val="28"/>
          <w:szCs w:val="28"/>
        </w:rPr>
        <w:t xml:space="preserve"> сүйек </w:t>
      </w:r>
      <w:proofErr w:type="spellStart"/>
      <w:r w:rsidRPr="005164DB">
        <w:rPr>
          <w:rFonts w:ascii="Times New Roman" w:hAnsi="Times New Roman"/>
          <w:sz w:val="28"/>
          <w:szCs w:val="28"/>
        </w:rPr>
        <w:t>трансплантаты</w:t>
      </w:r>
      <w:proofErr w:type="spellEnd"/>
      <w:r w:rsidRPr="005164DB">
        <w:rPr>
          <w:rFonts w:ascii="Times New Roman" w:hAnsi="Times New Roman"/>
          <w:sz w:val="28"/>
          <w:szCs w:val="28"/>
        </w:rPr>
        <w:t xml:space="preserve"> мен PRP қолдануға арналған салыстырмалы гистологиялық талдау сүйек тінінің көлемінің 39,8%-ға (p = 0,0001) артуын және </w:t>
      </w:r>
      <w:proofErr w:type="spellStart"/>
      <w:r w:rsidRPr="005164DB">
        <w:rPr>
          <w:rFonts w:ascii="Times New Roman" w:hAnsi="Times New Roman"/>
          <w:sz w:val="28"/>
          <w:szCs w:val="28"/>
        </w:rPr>
        <w:t>неоваскуляризацияның</w:t>
      </w:r>
      <w:proofErr w:type="spellEnd"/>
      <w:r w:rsidRPr="005164DB">
        <w:rPr>
          <w:rFonts w:ascii="Times New Roman" w:hAnsi="Times New Roman"/>
          <w:sz w:val="28"/>
          <w:szCs w:val="28"/>
        </w:rPr>
        <w:t xml:space="preserve"> 14-ші күні 2,4 есеге, ал 30-шы күні PRP қолданылмаған топпен салыстырғанда 1,5 есеге жоғарылағанын көрсетті.</w:t>
      </w:r>
    </w:p>
    <w:p w14:paraId="5D90D0EF" w14:textId="50D23ABE" w:rsidR="00BE7738" w:rsidRPr="00361CB0" w:rsidRDefault="00AC0772" w:rsidP="00AC0772">
      <w:pPr>
        <w:pStyle w:val="a8"/>
        <w:numPr>
          <w:ilvl w:val="0"/>
          <w:numId w:val="40"/>
        </w:numPr>
        <w:spacing w:after="0" w:line="240" w:lineRule="auto"/>
        <w:jc w:val="both"/>
        <w:rPr>
          <w:rFonts w:ascii="Times New Roman" w:hAnsi="Times New Roman"/>
          <w:color w:val="000000" w:themeColor="text1"/>
          <w:sz w:val="28"/>
          <w:szCs w:val="28"/>
        </w:rPr>
      </w:pPr>
      <w:proofErr w:type="spellStart"/>
      <w:r w:rsidRPr="005164DB">
        <w:rPr>
          <w:rFonts w:ascii="Times New Roman" w:hAnsi="Times New Roman"/>
          <w:sz w:val="28"/>
          <w:szCs w:val="28"/>
        </w:rPr>
        <w:t>Тромбоциттерге</w:t>
      </w:r>
      <w:proofErr w:type="spellEnd"/>
      <w:r w:rsidRPr="005164DB">
        <w:rPr>
          <w:rFonts w:ascii="Times New Roman" w:hAnsi="Times New Roman"/>
          <w:sz w:val="28"/>
          <w:szCs w:val="28"/>
        </w:rPr>
        <w:t xml:space="preserve"> бай </w:t>
      </w:r>
      <w:proofErr w:type="spellStart"/>
      <w:r w:rsidRPr="005164DB">
        <w:rPr>
          <w:rFonts w:ascii="Times New Roman" w:hAnsi="Times New Roman"/>
          <w:sz w:val="28"/>
          <w:szCs w:val="28"/>
        </w:rPr>
        <w:t>аутоплазмасы</w:t>
      </w:r>
      <w:proofErr w:type="spellEnd"/>
      <w:r w:rsidRPr="005164DB">
        <w:rPr>
          <w:rFonts w:ascii="Times New Roman" w:hAnsi="Times New Roman"/>
          <w:sz w:val="28"/>
          <w:szCs w:val="28"/>
        </w:rPr>
        <w:t xml:space="preserve"> (PRP) бар </w:t>
      </w:r>
      <w:proofErr w:type="spellStart"/>
      <w:r w:rsidRPr="005164DB">
        <w:rPr>
          <w:rFonts w:ascii="Times New Roman" w:hAnsi="Times New Roman"/>
          <w:sz w:val="28"/>
          <w:szCs w:val="28"/>
        </w:rPr>
        <w:t>Марбург</w:t>
      </w:r>
      <w:proofErr w:type="spellEnd"/>
      <w:r w:rsidRPr="005164DB">
        <w:rPr>
          <w:rFonts w:ascii="Times New Roman" w:hAnsi="Times New Roman"/>
          <w:sz w:val="28"/>
          <w:szCs w:val="28"/>
        </w:rPr>
        <w:t xml:space="preserve"> сүйек </w:t>
      </w:r>
      <w:proofErr w:type="spellStart"/>
      <w:r w:rsidRPr="005164DB">
        <w:rPr>
          <w:rFonts w:ascii="Times New Roman" w:hAnsi="Times New Roman"/>
          <w:sz w:val="28"/>
          <w:szCs w:val="28"/>
        </w:rPr>
        <w:t>трансплантатын</w:t>
      </w:r>
      <w:proofErr w:type="spellEnd"/>
      <w:r w:rsidRPr="005164DB">
        <w:rPr>
          <w:rFonts w:ascii="Times New Roman" w:hAnsi="Times New Roman"/>
          <w:sz w:val="28"/>
          <w:szCs w:val="28"/>
        </w:rPr>
        <w:t xml:space="preserve"> қолдану </w:t>
      </w:r>
      <w:proofErr w:type="spellStart"/>
      <w:r w:rsidRPr="005164DB">
        <w:rPr>
          <w:rFonts w:ascii="Times New Roman" w:hAnsi="Times New Roman"/>
          <w:sz w:val="28"/>
          <w:szCs w:val="28"/>
        </w:rPr>
        <w:t>гистоморфометриялық</w:t>
      </w:r>
      <w:proofErr w:type="spellEnd"/>
      <w:r w:rsidRPr="005164DB">
        <w:rPr>
          <w:rFonts w:ascii="Times New Roman" w:hAnsi="Times New Roman"/>
          <w:sz w:val="28"/>
          <w:szCs w:val="28"/>
        </w:rPr>
        <w:t xml:space="preserve"> бағалау нәтижелері бойынша сүйек ақауы аймағында </w:t>
      </w:r>
      <w:proofErr w:type="spellStart"/>
      <w:r w:rsidRPr="005164DB">
        <w:rPr>
          <w:rFonts w:ascii="Times New Roman" w:hAnsi="Times New Roman"/>
          <w:sz w:val="28"/>
          <w:szCs w:val="28"/>
        </w:rPr>
        <w:t>трансплантаттың</w:t>
      </w:r>
      <w:proofErr w:type="spellEnd"/>
      <w:r w:rsidRPr="005164DB">
        <w:rPr>
          <w:rFonts w:ascii="Times New Roman" w:hAnsi="Times New Roman"/>
          <w:sz w:val="28"/>
          <w:szCs w:val="28"/>
        </w:rPr>
        <w:t xml:space="preserve"> өміршеңдігінің артуымен және </w:t>
      </w:r>
      <w:proofErr w:type="spellStart"/>
      <w:r w:rsidRPr="005164DB">
        <w:rPr>
          <w:rFonts w:ascii="Times New Roman" w:hAnsi="Times New Roman"/>
          <w:sz w:val="28"/>
          <w:szCs w:val="28"/>
        </w:rPr>
        <w:t>трансплантаттың</w:t>
      </w:r>
      <w:proofErr w:type="spellEnd"/>
      <w:r w:rsidRPr="005164DB">
        <w:rPr>
          <w:rFonts w:ascii="Times New Roman" w:hAnsi="Times New Roman"/>
          <w:sz w:val="28"/>
          <w:szCs w:val="28"/>
        </w:rPr>
        <w:t xml:space="preserve"> 14-ші күні сүйекпен интеграциялануының жақсаруымен сүйек </w:t>
      </w:r>
      <w:proofErr w:type="spellStart"/>
      <w:r w:rsidRPr="005164DB">
        <w:rPr>
          <w:rFonts w:ascii="Times New Roman" w:hAnsi="Times New Roman"/>
          <w:sz w:val="28"/>
          <w:szCs w:val="28"/>
        </w:rPr>
        <w:t>трансплантатының</w:t>
      </w:r>
      <w:proofErr w:type="spellEnd"/>
      <w:r w:rsidRPr="005164DB">
        <w:rPr>
          <w:rFonts w:ascii="Times New Roman" w:hAnsi="Times New Roman"/>
          <w:sz w:val="28"/>
          <w:szCs w:val="28"/>
        </w:rPr>
        <w:t xml:space="preserve"> </w:t>
      </w:r>
      <w:proofErr w:type="spellStart"/>
      <w:r w:rsidRPr="005164DB">
        <w:rPr>
          <w:rFonts w:ascii="Times New Roman" w:hAnsi="Times New Roman"/>
          <w:sz w:val="28"/>
          <w:szCs w:val="28"/>
        </w:rPr>
        <w:t>ремоделизациялану</w:t>
      </w:r>
      <w:proofErr w:type="spellEnd"/>
      <w:r w:rsidRPr="005164DB">
        <w:rPr>
          <w:rFonts w:ascii="Times New Roman" w:hAnsi="Times New Roman"/>
          <w:sz w:val="28"/>
          <w:szCs w:val="28"/>
        </w:rPr>
        <w:t xml:space="preserve"> процесін жеделдетті (p = 0,0001). PRP қолданылмаған топпен салыстырғанда, 30-шы күні жаңа сүйек тінімен </w:t>
      </w:r>
      <w:proofErr w:type="spellStart"/>
      <w:r w:rsidRPr="005164DB">
        <w:rPr>
          <w:rFonts w:ascii="Times New Roman" w:hAnsi="Times New Roman"/>
          <w:sz w:val="28"/>
          <w:szCs w:val="28"/>
        </w:rPr>
        <w:t>трансплантаттың</w:t>
      </w:r>
      <w:proofErr w:type="spellEnd"/>
      <w:r w:rsidRPr="005164DB">
        <w:rPr>
          <w:rFonts w:ascii="Times New Roman" w:hAnsi="Times New Roman"/>
          <w:sz w:val="28"/>
          <w:szCs w:val="28"/>
        </w:rPr>
        <w:t xml:space="preserve"> белсенді интеграциясы байқалды, ал 60-шы күні PRP тобында жетілген сүйек тінімен ақауды толығымен жабу үрдісі байқалды. PRP қолданылмаған топта </w:t>
      </w:r>
      <w:proofErr w:type="spellStart"/>
      <w:r w:rsidRPr="005164DB">
        <w:rPr>
          <w:rFonts w:ascii="Times New Roman" w:hAnsi="Times New Roman"/>
          <w:sz w:val="28"/>
          <w:szCs w:val="28"/>
        </w:rPr>
        <w:t>трансплантаттарды</w:t>
      </w:r>
      <w:proofErr w:type="spellEnd"/>
      <w:r w:rsidRPr="005164DB">
        <w:rPr>
          <w:rFonts w:ascii="Times New Roman" w:hAnsi="Times New Roman"/>
          <w:sz w:val="28"/>
          <w:szCs w:val="28"/>
        </w:rPr>
        <w:t xml:space="preserve"> талшықты тінмен алмастыру және жетілмеген сүйек матрицасы мен </w:t>
      </w:r>
      <w:proofErr w:type="spellStart"/>
      <w:r w:rsidRPr="005164DB">
        <w:rPr>
          <w:rFonts w:ascii="Times New Roman" w:hAnsi="Times New Roman"/>
          <w:sz w:val="28"/>
          <w:szCs w:val="28"/>
        </w:rPr>
        <w:t>остеоидты</w:t>
      </w:r>
      <w:proofErr w:type="spellEnd"/>
      <w:r w:rsidRPr="005164DB">
        <w:rPr>
          <w:rFonts w:ascii="Times New Roman" w:hAnsi="Times New Roman"/>
          <w:sz w:val="28"/>
          <w:szCs w:val="28"/>
        </w:rPr>
        <w:t xml:space="preserve"> тін аймақтарының сақталуы тіркелді.</w:t>
      </w:r>
    </w:p>
    <w:p w14:paraId="4866F9FF" w14:textId="31917465" w:rsidR="00BE7738" w:rsidRPr="00361CB0" w:rsidRDefault="00BE7738" w:rsidP="00527843">
      <w:pPr>
        <w:shd w:val="clear" w:color="auto" w:fill="FFFFFF"/>
        <w:tabs>
          <w:tab w:val="left" w:pos="202"/>
          <w:tab w:val="left" w:pos="709"/>
        </w:tabs>
        <w:spacing w:after="0" w:line="240" w:lineRule="auto"/>
        <w:ind w:firstLine="709"/>
        <w:jc w:val="both"/>
        <w:rPr>
          <w:rFonts w:ascii="Times New Roman" w:hAnsi="Times New Roman" w:cs="Times New Roman"/>
          <w:noProof/>
          <w:sz w:val="28"/>
          <w:szCs w:val="28"/>
          <w:lang w:eastAsia="ru-RU"/>
        </w:rPr>
      </w:pPr>
    </w:p>
    <w:p w14:paraId="342B087B" w14:textId="71F11C97" w:rsidR="00BE7738" w:rsidRPr="00361CB0" w:rsidRDefault="00BE7738" w:rsidP="00527843">
      <w:pPr>
        <w:shd w:val="clear" w:color="auto" w:fill="FFFFFF"/>
        <w:tabs>
          <w:tab w:val="left" w:pos="202"/>
          <w:tab w:val="left" w:pos="709"/>
        </w:tabs>
        <w:spacing w:after="0" w:line="240" w:lineRule="auto"/>
        <w:ind w:firstLine="709"/>
        <w:jc w:val="both"/>
        <w:rPr>
          <w:rFonts w:ascii="Times New Roman" w:hAnsi="Times New Roman" w:cs="Times New Roman"/>
          <w:noProof/>
          <w:sz w:val="28"/>
          <w:szCs w:val="28"/>
          <w:lang w:eastAsia="ru-RU"/>
        </w:rPr>
      </w:pPr>
    </w:p>
    <w:p w14:paraId="49E2B8C0" w14:textId="0BB92ED9" w:rsidR="00BE7738" w:rsidRPr="00361CB0" w:rsidRDefault="00BE7738" w:rsidP="00527843">
      <w:pPr>
        <w:shd w:val="clear" w:color="auto" w:fill="FFFFFF"/>
        <w:tabs>
          <w:tab w:val="left" w:pos="202"/>
          <w:tab w:val="left" w:pos="709"/>
        </w:tabs>
        <w:spacing w:after="0" w:line="240" w:lineRule="auto"/>
        <w:ind w:firstLine="709"/>
        <w:jc w:val="both"/>
        <w:rPr>
          <w:rFonts w:ascii="Times New Roman" w:hAnsi="Times New Roman" w:cs="Times New Roman"/>
          <w:noProof/>
          <w:sz w:val="28"/>
          <w:szCs w:val="28"/>
          <w:lang w:eastAsia="ru-RU"/>
        </w:rPr>
      </w:pPr>
    </w:p>
    <w:p w14:paraId="56F28848" w14:textId="77777777" w:rsidR="00BE7738" w:rsidRPr="00361CB0" w:rsidRDefault="00BE7738" w:rsidP="00527843">
      <w:pPr>
        <w:shd w:val="clear" w:color="auto" w:fill="FFFFFF"/>
        <w:tabs>
          <w:tab w:val="left" w:pos="202"/>
          <w:tab w:val="left" w:pos="709"/>
        </w:tabs>
        <w:spacing w:after="0" w:line="240" w:lineRule="auto"/>
        <w:ind w:firstLine="709"/>
        <w:jc w:val="both"/>
        <w:rPr>
          <w:rFonts w:ascii="Times New Roman" w:hAnsi="Times New Roman" w:cs="Times New Roman"/>
          <w:noProof/>
          <w:sz w:val="28"/>
          <w:szCs w:val="28"/>
          <w:lang w:eastAsia="ru-RU"/>
        </w:rPr>
      </w:pPr>
    </w:p>
    <w:p w14:paraId="3523CF2C" w14:textId="77777777" w:rsidR="00527843" w:rsidRPr="00361CB0" w:rsidRDefault="00527843" w:rsidP="00527843">
      <w:pPr>
        <w:shd w:val="clear" w:color="auto" w:fill="FFFFFF"/>
        <w:tabs>
          <w:tab w:val="left" w:pos="202"/>
          <w:tab w:val="left" w:pos="709"/>
        </w:tabs>
        <w:spacing w:after="0" w:line="240" w:lineRule="auto"/>
        <w:jc w:val="center"/>
        <w:rPr>
          <w:rFonts w:ascii="Times New Roman" w:hAnsi="Times New Roman" w:cs="Times New Roman"/>
          <w:noProof/>
          <w:sz w:val="28"/>
          <w:szCs w:val="28"/>
          <w:lang w:eastAsia="ru-RU"/>
        </w:rPr>
      </w:pPr>
    </w:p>
    <w:p w14:paraId="39CFA13A" w14:textId="5D35509E" w:rsidR="00527843" w:rsidRPr="00361CB0" w:rsidRDefault="00527843" w:rsidP="00527843">
      <w:pPr>
        <w:shd w:val="clear" w:color="auto" w:fill="FFFFFF"/>
        <w:tabs>
          <w:tab w:val="left" w:pos="202"/>
          <w:tab w:val="left" w:pos="709"/>
        </w:tabs>
        <w:spacing w:after="0" w:line="240" w:lineRule="auto"/>
        <w:jc w:val="center"/>
        <w:rPr>
          <w:rFonts w:ascii="Times New Roman" w:hAnsi="Times New Roman" w:cs="Times New Roman"/>
          <w:noProof/>
          <w:sz w:val="28"/>
          <w:szCs w:val="28"/>
          <w:lang w:eastAsia="ru-RU"/>
        </w:rPr>
      </w:pPr>
    </w:p>
    <w:p w14:paraId="6D690A88" w14:textId="3E6C0A30" w:rsidR="00527843" w:rsidRPr="00361CB0" w:rsidRDefault="00527843" w:rsidP="00527843">
      <w:pPr>
        <w:shd w:val="clear" w:color="auto" w:fill="FFFFFF"/>
        <w:tabs>
          <w:tab w:val="left" w:pos="202"/>
          <w:tab w:val="left" w:pos="709"/>
        </w:tabs>
        <w:spacing w:after="0" w:line="240" w:lineRule="auto"/>
        <w:ind w:firstLine="709"/>
        <w:jc w:val="both"/>
        <w:rPr>
          <w:rFonts w:ascii="Times New Roman" w:hAnsi="Times New Roman" w:cs="Times New Roman"/>
          <w:noProof/>
          <w:sz w:val="28"/>
          <w:szCs w:val="28"/>
          <w:lang w:eastAsia="ru-RU"/>
        </w:rPr>
      </w:pPr>
    </w:p>
    <w:p w14:paraId="51CF9C44" w14:textId="1A0BF7B0" w:rsidR="00C3077A" w:rsidRPr="00361CB0" w:rsidRDefault="00C3077A" w:rsidP="00527843">
      <w:pPr>
        <w:shd w:val="clear" w:color="auto" w:fill="FFFFFF"/>
        <w:tabs>
          <w:tab w:val="left" w:pos="202"/>
          <w:tab w:val="left" w:pos="709"/>
        </w:tabs>
        <w:spacing w:after="0" w:line="240" w:lineRule="auto"/>
        <w:ind w:firstLine="709"/>
        <w:jc w:val="both"/>
        <w:rPr>
          <w:rFonts w:ascii="Times New Roman" w:hAnsi="Times New Roman" w:cs="Times New Roman"/>
          <w:noProof/>
          <w:sz w:val="28"/>
          <w:szCs w:val="28"/>
          <w:lang w:eastAsia="ru-RU"/>
        </w:rPr>
      </w:pPr>
    </w:p>
    <w:p w14:paraId="5829E1F8" w14:textId="59CEC86D" w:rsidR="00C3077A" w:rsidRPr="00361CB0" w:rsidRDefault="00C3077A" w:rsidP="00527843">
      <w:pPr>
        <w:shd w:val="clear" w:color="auto" w:fill="FFFFFF"/>
        <w:tabs>
          <w:tab w:val="left" w:pos="202"/>
          <w:tab w:val="left" w:pos="709"/>
        </w:tabs>
        <w:spacing w:after="0" w:line="240" w:lineRule="auto"/>
        <w:ind w:firstLine="709"/>
        <w:jc w:val="both"/>
        <w:rPr>
          <w:rFonts w:ascii="Times New Roman" w:hAnsi="Times New Roman" w:cs="Times New Roman"/>
          <w:noProof/>
          <w:sz w:val="28"/>
          <w:szCs w:val="28"/>
          <w:lang w:eastAsia="ru-RU"/>
        </w:rPr>
      </w:pPr>
    </w:p>
    <w:p w14:paraId="6CEBD590" w14:textId="2E6CD898" w:rsidR="00C3077A" w:rsidRPr="00361CB0" w:rsidRDefault="00C3077A" w:rsidP="00527843">
      <w:pPr>
        <w:shd w:val="clear" w:color="auto" w:fill="FFFFFF"/>
        <w:tabs>
          <w:tab w:val="left" w:pos="202"/>
          <w:tab w:val="left" w:pos="709"/>
        </w:tabs>
        <w:spacing w:after="0" w:line="240" w:lineRule="auto"/>
        <w:ind w:firstLine="709"/>
        <w:jc w:val="both"/>
        <w:rPr>
          <w:rFonts w:ascii="Times New Roman" w:hAnsi="Times New Roman" w:cs="Times New Roman"/>
          <w:noProof/>
          <w:sz w:val="28"/>
          <w:szCs w:val="28"/>
          <w:lang w:eastAsia="ru-RU"/>
        </w:rPr>
      </w:pPr>
    </w:p>
    <w:p w14:paraId="20BE0C9F" w14:textId="35F6FB97" w:rsidR="00C3077A" w:rsidRPr="00361CB0" w:rsidRDefault="00C3077A" w:rsidP="00527843">
      <w:pPr>
        <w:shd w:val="clear" w:color="auto" w:fill="FFFFFF"/>
        <w:tabs>
          <w:tab w:val="left" w:pos="202"/>
          <w:tab w:val="left" w:pos="709"/>
        </w:tabs>
        <w:spacing w:after="0" w:line="240" w:lineRule="auto"/>
        <w:ind w:firstLine="709"/>
        <w:jc w:val="both"/>
        <w:rPr>
          <w:rFonts w:ascii="Times New Roman" w:hAnsi="Times New Roman" w:cs="Times New Roman"/>
          <w:noProof/>
          <w:sz w:val="28"/>
          <w:szCs w:val="28"/>
          <w:lang w:eastAsia="ru-RU"/>
        </w:rPr>
      </w:pPr>
    </w:p>
    <w:p w14:paraId="5F1EA2CD" w14:textId="3D8F0D53" w:rsidR="00C3077A" w:rsidRDefault="00C3077A" w:rsidP="00527843">
      <w:pPr>
        <w:shd w:val="clear" w:color="auto" w:fill="FFFFFF"/>
        <w:tabs>
          <w:tab w:val="left" w:pos="202"/>
          <w:tab w:val="left" w:pos="709"/>
        </w:tabs>
        <w:spacing w:after="0" w:line="240" w:lineRule="auto"/>
        <w:ind w:firstLine="709"/>
        <w:jc w:val="both"/>
        <w:rPr>
          <w:rFonts w:ascii="Times New Roman" w:hAnsi="Times New Roman" w:cs="Times New Roman"/>
          <w:noProof/>
          <w:sz w:val="28"/>
          <w:szCs w:val="28"/>
          <w:lang w:eastAsia="ru-RU"/>
        </w:rPr>
      </w:pPr>
    </w:p>
    <w:p w14:paraId="33FEF99F" w14:textId="57BB1E1B" w:rsidR="00361CB0" w:rsidRDefault="00361CB0" w:rsidP="00527843">
      <w:pPr>
        <w:shd w:val="clear" w:color="auto" w:fill="FFFFFF"/>
        <w:tabs>
          <w:tab w:val="left" w:pos="202"/>
          <w:tab w:val="left" w:pos="709"/>
        </w:tabs>
        <w:spacing w:after="0" w:line="240" w:lineRule="auto"/>
        <w:ind w:firstLine="709"/>
        <w:jc w:val="both"/>
        <w:rPr>
          <w:rFonts w:ascii="Times New Roman" w:hAnsi="Times New Roman" w:cs="Times New Roman"/>
          <w:noProof/>
          <w:sz w:val="28"/>
          <w:szCs w:val="28"/>
          <w:lang w:eastAsia="ru-RU"/>
        </w:rPr>
      </w:pPr>
    </w:p>
    <w:p w14:paraId="407EC761" w14:textId="77777777" w:rsidR="00361CB0" w:rsidRPr="00361CB0" w:rsidRDefault="00361CB0" w:rsidP="00527843">
      <w:pPr>
        <w:shd w:val="clear" w:color="auto" w:fill="FFFFFF"/>
        <w:tabs>
          <w:tab w:val="left" w:pos="202"/>
          <w:tab w:val="left" w:pos="709"/>
        </w:tabs>
        <w:spacing w:after="0" w:line="240" w:lineRule="auto"/>
        <w:ind w:firstLine="709"/>
        <w:jc w:val="both"/>
        <w:rPr>
          <w:rFonts w:ascii="Times New Roman" w:hAnsi="Times New Roman" w:cs="Times New Roman"/>
          <w:noProof/>
          <w:sz w:val="28"/>
          <w:szCs w:val="28"/>
          <w:lang w:eastAsia="ru-RU"/>
        </w:rPr>
      </w:pPr>
    </w:p>
    <w:p w14:paraId="5910F1FB" w14:textId="7A201793" w:rsidR="00C3077A" w:rsidRPr="00361CB0" w:rsidRDefault="00C3077A" w:rsidP="00123B9D">
      <w:pPr>
        <w:shd w:val="clear" w:color="auto" w:fill="FFFFFF"/>
        <w:tabs>
          <w:tab w:val="left" w:pos="202"/>
          <w:tab w:val="left" w:pos="709"/>
        </w:tabs>
        <w:spacing w:after="0" w:line="240" w:lineRule="auto"/>
        <w:jc w:val="both"/>
        <w:rPr>
          <w:rFonts w:ascii="Times New Roman" w:hAnsi="Times New Roman" w:cs="Times New Roman"/>
          <w:noProof/>
          <w:sz w:val="28"/>
          <w:szCs w:val="28"/>
          <w:lang w:eastAsia="ru-RU"/>
        </w:rPr>
      </w:pPr>
    </w:p>
    <w:p w14:paraId="017F78EE" w14:textId="77777777" w:rsidR="006C3877" w:rsidRPr="00361CB0" w:rsidRDefault="006C3877" w:rsidP="006C3877">
      <w:pPr>
        <w:autoSpaceDE w:val="0"/>
        <w:autoSpaceDN w:val="0"/>
        <w:adjustRightInd w:val="0"/>
        <w:spacing w:after="0" w:line="240" w:lineRule="auto"/>
        <w:jc w:val="center"/>
        <w:rPr>
          <w:rFonts w:ascii="Times New Roman" w:hAnsi="Times New Roman" w:cs="Times New Roman"/>
          <w:sz w:val="28"/>
          <w:szCs w:val="28"/>
          <w:lang w:val="en-US"/>
        </w:rPr>
      </w:pPr>
      <w:r w:rsidRPr="00361CB0">
        <w:rPr>
          <w:rFonts w:ascii="Times New Roman" w:hAnsi="Times New Roman" w:cs="Times New Roman"/>
          <w:b/>
          <w:color w:val="000000" w:themeColor="text1"/>
          <w:sz w:val="28"/>
          <w:szCs w:val="28"/>
        </w:rPr>
        <w:lastRenderedPageBreak/>
        <w:t>ҚОЛДАНЫЛҒАН ӘДЕБИЕТТЕР ТІЗІМІ</w:t>
      </w:r>
    </w:p>
    <w:p w14:paraId="316E5CBA" w14:textId="77777777" w:rsidR="007C4FB3" w:rsidRPr="00AC67D2" w:rsidRDefault="007C4FB3" w:rsidP="00AC67D2">
      <w:pPr>
        <w:pStyle w:val="a8"/>
        <w:numPr>
          <w:ilvl w:val="0"/>
          <w:numId w:val="41"/>
        </w:numPr>
        <w:autoSpaceDE w:val="0"/>
        <w:autoSpaceDN w:val="0"/>
        <w:adjustRightInd w:val="0"/>
        <w:spacing w:after="0" w:line="240" w:lineRule="auto"/>
        <w:ind w:left="0" w:firstLine="0"/>
        <w:jc w:val="both"/>
        <w:rPr>
          <w:rFonts w:ascii="Times New Roman" w:hAnsi="Times New Roman"/>
          <w:sz w:val="28"/>
          <w:szCs w:val="28"/>
          <w:lang w:val="en-US"/>
        </w:rPr>
      </w:pPr>
      <w:r w:rsidRPr="00AC67D2">
        <w:rPr>
          <w:rFonts w:ascii="Times New Roman" w:hAnsi="Times New Roman"/>
          <w:sz w:val="28"/>
          <w:szCs w:val="28"/>
          <w:lang w:val="en-US"/>
        </w:rPr>
        <w:t xml:space="preserve">Moreno M., Amaral M.H., Lobo J.M.S., et al. Scaffolds for bone regeneration: state of the art// </w:t>
      </w:r>
      <w:proofErr w:type="spellStart"/>
      <w:r w:rsidRPr="00AC67D2">
        <w:rPr>
          <w:rFonts w:ascii="Times New Roman" w:hAnsi="Times New Roman"/>
          <w:sz w:val="28"/>
          <w:szCs w:val="28"/>
          <w:lang w:val="en-US"/>
        </w:rPr>
        <w:t>Curr</w:t>
      </w:r>
      <w:proofErr w:type="spellEnd"/>
      <w:r w:rsidRPr="00AC67D2">
        <w:rPr>
          <w:rFonts w:ascii="Times New Roman" w:hAnsi="Times New Roman"/>
          <w:sz w:val="28"/>
          <w:szCs w:val="28"/>
          <w:lang w:val="en-US"/>
        </w:rPr>
        <w:t xml:space="preserve"> Pharm Des, -2016. -Vol. 22(18). -P. 2726-2736.</w:t>
      </w:r>
    </w:p>
    <w:p w14:paraId="71E814C6" w14:textId="77777777" w:rsidR="007C4FB3" w:rsidRPr="00AC67D2" w:rsidRDefault="007C4FB3" w:rsidP="00AC67D2">
      <w:pPr>
        <w:pStyle w:val="a8"/>
        <w:numPr>
          <w:ilvl w:val="0"/>
          <w:numId w:val="41"/>
        </w:numPr>
        <w:autoSpaceDE w:val="0"/>
        <w:autoSpaceDN w:val="0"/>
        <w:adjustRightInd w:val="0"/>
        <w:spacing w:after="0" w:line="240" w:lineRule="auto"/>
        <w:ind w:left="0" w:firstLine="0"/>
        <w:jc w:val="both"/>
        <w:rPr>
          <w:rFonts w:ascii="Times New Roman" w:hAnsi="Times New Roman"/>
          <w:sz w:val="28"/>
          <w:szCs w:val="28"/>
          <w:lang w:val="en-US"/>
        </w:rPr>
      </w:pPr>
      <w:proofErr w:type="spellStart"/>
      <w:r w:rsidRPr="00AC67D2">
        <w:rPr>
          <w:rFonts w:ascii="Times New Roman" w:hAnsi="Times New Roman"/>
          <w:sz w:val="28"/>
          <w:szCs w:val="28"/>
          <w:lang w:val="en-US"/>
        </w:rPr>
        <w:t>Oryan</w:t>
      </w:r>
      <w:proofErr w:type="spellEnd"/>
      <w:r w:rsidRPr="00AC67D2">
        <w:rPr>
          <w:rFonts w:ascii="Times New Roman" w:hAnsi="Times New Roman"/>
          <w:sz w:val="28"/>
          <w:szCs w:val="28"/>
          <w:lang w:val="en-US"/>
        </w:rPr>
        <w:t xml:space="preserve"> A., </w:t>
      </w:r>
      <w:proofErr w:type="spellStart"/>
      <w:r w:rsidRPr="00AC67D2">
        <w:rPr>
          <w:rFonts w:ascii="Times New Roman" w:hAnsi="Times New Roman"/>
          <w:sz w:val="28"/>
          <w:szCs w:val="28"/>
          <w:lang w:val="en-US"/>
        </w:rPr>
        <w:t>Alidadi</w:t>
      </w:r>
      <w:proofErr w:type="spellEnd"/>
      <w:r w:rsidRPr="00AC67D2">
        <w:rPr>
          <w:rFonts w:ascii="Times New Roman" w:hAnsi="Times New Roman"/>
          <w:sz w:val="28"/>
          <w:szCs w:val="28"/>
          <w:lang w:val="en-US"/>
        </w:rPr>
        <w:t xml:space="preserve"> S., Moshiri A., </w:t>
      </w:r>
      <w:proofErr w:type="spellStart"/>
      <w:r w:rsidRPr="00AC67D2">
        <w:rPr>
          <w:rFonts w:ascii="Times New Roman" w:hAnsi="Times New Roman"/>
          <w:sz w:val="28"/>
          <w:szCs w:val="28"/>
          <w:lang w:val="en-US"/>
        </w:rPr>
        <w:t>Maffulli</w:t>
      </w:r>
      <w:proofErr w:type="spellEnd"/>
      <w:r w:rsidRPr="00AC67D2">
        <w:rPr>
          <w:rFonts w:ascii="Times New Roman" w:hAnsi="Times New Roman"/>
          <w:sz w:val="28"/>
          <w:szCs w:val="28"/>
          <w:lang w:val="en-US"/>
        </w:rPr>
        <w:t xml:space="preserve"> N. Bone regenerative medicine: classic options, novel strategies, and future directions// J </w:t>
      </w:r>
      <w:proofErr w:type="spellStart"/>
      <w:r w:rsidRPr="00AC67D2">
        <w:rPr>
          <w:rFonts w:ascii="Times New Roman" w:hAnsi="Times New Roman"/>
          <w:sz w:val="28"/>
          <w:szCs w:val="28"/>
          <w:lang w:val="en-US"/>
        </w:rPr>
        <w:t>Orthop</w:t>
      </w:r>
      <w:proofErr w:type="spellEnd"/>
      <w:r w:rsidRPr="00AC67D2">
        <w:rPr>
          <w:rFonts w:ascii="Times New Roman" w:hAnsi="Times New Roman"/>
          <w:sz w:val="28"/>
          <w:szCs w:val="28"/>
          <w:lang w:val="en-US"/>
        </w:rPr>
        <w:t xml:space="preserve"> Surg Res, -2014. -Vol. 9. -P. 18.</w:t>
      </w:r>
    </w:p>
    <w:p w14:paraId="17BD2C70" w14:textId="7D889275" w:rsidR="009B7C38" w:rsidRPr="00AC67D2" w:rsidRDefault="009B7C38" w:rsidP="00AC67D2">
      <w:pPr>
        <w:pStyle w:val="a8"/>
        <w:numPr>
          <w:ilvl w:val="0"/>
          <w:numId w:val="41"/>
        </w:numPr>
        <w:autoSpaceDE w:val="0"/>
        <w:autoSpaceDN w:val="0"/>
        <w:adjustRightInd w:val="0"/>
        <w:spacing w:after="0" w:line="240" w:lineRule="auto"/>
        <w:ind w:left="0" w:firstLine="0"/>
        <w:jc w:val="both"/>
        <w:rPr>
          <w:rFonts w:ascii="Times New Roman" w:hAnsi="Times New Roman"/>
          <w:sz w:val="28"/>
          <w:szCs w:val="28"/>
          <w:lang w:val="en-US"/>
        </w:rPr>
      </w:pPr>
      <w:proofErr w:type="spellStart"/>
      <w:r w:rsidRPr="00AC67D2">
        <w:rPr>
          <w:rFonts w:ascii="Times New Roman" w:hAnsi="Times New Roman"/>
          <w:sz w:val="28"/>
          <w:szCs w:val="28"/>
        </w:rPr>
        <w:t>Сагинова</w:t>
      </w:r>
      <w:proofErr w:type="spellEnd"/>
      <w:r w:rsidRPr="00AC67D2">
        <w:rPr>
          <w:rFonts w:ascii="Times New Roman" w:hAnsi="Times New Roman"/>
          <w:sz w:val="28"/>
          <w:szCs w:val="28"/>
        </w:rPr>
        <w:t xml:space="preserve"> Д.А. Созылмалы жарақаттан кейінгі остеомиелитті антибиотиктермен сіңдірілген биологиялық ыдырайтын материалды қолдану арқылы хирургиялық емдеу: диссертация. док. </w:t>
      </w:r>
      <w:proofErr w:type="spellStart"/>
      <w:r w:rsidRPr="00AC67D2">
        <w:rPr>
          <w:rFonts w:ascii="Times New Roman" w:hAnsi="Times New Roman"/>
          <w:sz w:val="28"/>
          <w:szCs w:val="28"/>
        </w:rPr>
        <w:t>Фил</w:t>
      </w:r>
      <w:proofErr w:type="spellEnd"/>
      <w:r w:rsidRPr="00AC67D2">
        <w:rPr>
          <w:rFonts w:ascii="Times New Roman" w:hAnsi="Times New Roman"/>
          <w:sz w:val="28"/>
          <w:szCs w:val="28"/>
        </w:rPr>
        <w:t>. Ғылымдар: 6D110100 -М.: ҚММУ, -2018 ж. -111 с.</w:t>
      </w:r>
    </w:p>
    <w:p w14:paraId="7DFF9D96" w14:textId="39EB6CE4" w:rsidR="007C4FB3" w:rsidRPr="00AC67D2" w:rsidRDefault="007C4FB3" w:rsidP="00AC67D2">
      <w:pPr>
        <w:pStyle w:val="a8"/>
        <w:numPr>
          <w:ilvl w:val="0"/>
          <w:numId w:val="41"/>
        </w:numPr>
        <w:autoSpaceDE w:val="0"/>
        <w:autoSpaceDN w:val="0"/>
        <w:adjustRightInd w:val="0"/>
        <w:spacing w:after="0" w:line="240" w:lineRule="auto"/>
        <w:ind w:left="0" w:firstLine="0"/>
        <w:jc w:val="both"/>
        <w:rPr>
          <w:rFonts w:ascii="Times New Roman" w:hAnsi="Times New Roman"/>
          <w:sz w:val="28"/>
          <w:szCs w:val="28"/>
          <w:lang w:val="en-US"/>
        </w:rPr>
      </w:pPr>
      <w:r w:rsidRPr="00AC67D2">
        <w:rPr>
          <w:rFonts w:ascii="Times New Roman" w:hAnsi="Times New Roman"/>
          <w:sz w:val="28"/>
          <w:szCs w:val="28"/>
          <w:lang w:val="en-US"/>
        </w:rPr>
        <w:t xml:space="preserve">Campana V., Milano G., Pagano E., Barba M., </w:t>
      </w:r>
      <w:proofErr w:type="spellStart"/>
      <w:r w:rsidRPr="00AC67D2">
        <w:rPr>
          <w:rFonts w:ascii="Times New Roman" w:hAnsi="Times New Roman"/>
          <w:sz w:val="28"/>
          <w:szCs w:val="28"/>
          <w:lang w:val="en-US"/>
        </w:rPr>
        <w:t>Cicione</w:t>
      </w:r>
      <w:proofErr w:type="spellEnd"/>
      <w:r w:rsidRPr="00AC67D2">
        <w:rPr>
          <w:rFonts w:ascii="Times New Roman" w:hAnsi="Times New Roman"/>
          <w:sz w:val="28"/>
          <w:szCs w:val="28"/>
          <w:lang w:val="en-US"/>
        </w:rPr>
        <w:t xml:space="preserve"> C., </w:t>
      </w:r>
      <w:proofErr w:type="spellStart"/>
      <w:r w:rsidRPr="00AC67D2">
        <w:rPr>
          <w:rFonts w:ascii="Times New Roman" w:hAnsi="Times New Roman"/>
          <w:sz w:val="28"/>
          <w:szCs w:val="28"/>
          <w:lang w:val="en-US"/>
        </w:rPr>
        <w:t>Salonna</w:t>
      </w:r>
      <w:proofErr w:type="spellEnd"/>
      <w:r w:rsidRPr="00AC67D2">
        <w:rPr>
          <w:rFonts w:ascii="Times New Roman" w:hAnsi="Times New Roman"/>
          <w:sz w:val="28"/>
          <w:szCs w:val="28"/>
          <w:lang w:val="en-US"/>
        </w:rPr>
        <w:t xml:space="preserve"> G., </w:t>
      </w:r>
      <w:proofErr w:type="spellStart"/>
      <w:r w:rsidRPr="00AC67D2">
        <w:rPr>
          <w:rFonts w:ascii="Times New Roman" w:hAnsi="Times New Roman"/>
          <w:sz w:val="28"/>
          <w:szCs w:val="28"/>
          <w:lang w:val="en-US"/>
        </w:rPr>
        <w:t>Lattanzi</w:t>
      </w:r>
      <w:proofErr w:type="spellEnd"/>
      <w:r w:rsidRPr="00AC67D2">
        <w:rPr>
          <w:rFonts w:ascii="Times New Roman" w:hAnsi="Times New Roman"/>
          <w:sz w:val="28"/>
          <w:szCs w:val="28"/>
          <w:lang w:val="en-US"/>
        </w:rPr>
        <w:t xml:space="preserve"> W., </w:t>
      </w:r>
      <w:proofErr w:type="spellStart"/>
      <w:r w:rsidRPr="00AC67D2">
        <w:rPr>
          <w:rFonts w:ascii="Times New Roman" w:hAnsi="Times New Roman"/>
          <w:sz w:val="28"/>
          <w:szCs w:val="28"/>
          <w:lang w:val="en-US"/>
        </w:rPr>
        <w:t>Logroscino</w:t>
      </w:r>
      <w:proofErr w:type="spellEnd"/>
      <w:r w:rsidRPr="00AC67D2">
        <w:rPr>
          <w:rFonts w:ascii="Times New Roman" w:hAnsi="Times New Roman"/>
          <w:sz w:val="28"/>
          <w:szCs w:val="28"/>
          <w:lang w:val="en-US"/>
        </w:rPr>
        <w:t xml:space="preserve"> G. Bone substitutes in </w:t>
      </w:r>
      <w:proofErr w:type="spellStart"/>
      <w:r w:rsidRPr="00AC67D2">
        <w:rPr>
          <w:rFonts w:ascii="Times New Roman" w:hAnsi="Times New Roman"/>
          <w:sz w:val="28"/>
          <w:szCs w:val="28"/>
          <w:lang w:val="en-US"/>
        </w:rPr>
        <w:t>orthopaedic</w:t>
      </w:r>
      <w:proofErr w:type="spellEnd"/>
      <w:r w:rsidRPr="00AC67D2">
        <w:rPr>
          <w:rFonts w:ascii="Times New Roman" w:hAnsi="Times New Roman"/>
          <w:sz w:val="28"/>
          <w:szCs w:val="28"/>
          <w:lang w:val="en-US"/>
        </w:rPr>
        <w:t xml:space="preserve"> surgery: From basic science to clinical practice// J Mater Sci Mater Med, -2014. -Vol. 25. -P. 2445-2461.</w:t>
      </w:r>
    </w:p>
    <w:p w14:paraId="524D71B6" w14:textId="77777777" w:rsidR="007C4FB3" w:rsidRPr="00AC67D2" w:rsidRDefault="007C4FB3" w:rsidP="00AC67D2">
      <w:pPr>
        <w:pStyle w:val="a8"/>
        <w:numPr>
          <w:ilvl w:val="0"/>
          <w:numId w:val="41"/>
        </w:numPr>
        <w:autoSpaceDE w:val="0"/>
        <w:autoSpaceDN w:val="0"/>
        <w:adjustRightInd w:val="0"/>
        <w:spacing w:after="0" w:line="240" w:lineRule="auto"/>
        <w:ind w:left="0" w:firstLine="0"/>
        <w:jc w:val="both"/>
        <w:rPr>
          <w:rFonts w:ascii="Times New Roman" w:hAnsi="Times New Roman"/>
          <w:sz w:val="28"/>
          <w:szCs w:val="28"/>
          <w:lang w:val="en-US"/>
        </w:rPr>
      </w:pPr>
      <w:proofErr w:type="spellStart"/>
      <w:r w:rsidRPr="00AC67D2">
        <w:rPr>
          <w:rFonts w:ascii="Times New Roman" w:hAnsi="Times New Roman"/>
          <w:sz w:val="28"/>
          <w:szCs w:val="28"/>
          <w:lang w:val="en-US"/>
        </w:rPr>
        <w:t>Oryan</w:t>
      </w:r>
      <w:proofErr w:type="spellEnd"/>
      <w:r w:rsidRPr="00AC67D2">
        <w:rPr>
          <w:rFonts w:ascii="Times New Roman" w:hAnsi="Times New Roman"/>
          <w:sz w:val="28"/>
          <w:szCs w:val="28"/>
          <w:lang w:val="en-US"/>
        </w:rPr>
        <w:t xml:space="preserve"> A., </w:t>
      </w:r>
      <w:proofErr w:type="spellStart"/>
      <w:r w:rsidRPr="00AC67D2">
        <w:rPr>
          <w:rFonts w:ascii="Times New Roman" w:hAnsi="Times New Roman"/>
          <w:sz w:val="28"/>
          <w:szCs w:val="28"/>
          <w:lang w:val="en-US"/>
        </w:rPr>
        <w:t>Alidadi</w:t>
      </w:r>
      <w:proofErr w:type="spellEnd"/>
      <w:r w:rsidRPr="00AC67D2">
        <w:rPr>
          <w:rFonts w:ascii="Times New Roman" w:hAnsi="Times New Roman"/>
          <w:sz w:val="28"/>
          <w:szCs w:val="28"/>
          <w:lang w:val="en-US"/>
        </w:rPr>
        <w:t xml:space="preserve"> S., Moshiri A., </w:t>
      </w:r>
      <w:proofErr w:type="spellStart"/>
      <w:r w:rsidRPr="00AC67D2">
        <w:rPr>
          <w:rFonts w:ascii="Times New Roman" w:hAnsi="Times New Roman"/>
          <w:sz w:val="28"/>
          <w:szCs w:val="28"/>
          <w:lang w:val="en-US"/>
        </w:rPr>
        <w:t>Maffulli</w:t>
      </w:r>
      <w:proofErr w:type="spellEnd"/>
      <w:r w:rsidRPr="00AC67D2">
        <w:rPr>
          <w:rFonts w:ascii="Times New Roman" w:hAnsi="Times New Roman"/>
          <w:sz w:val="28"/>
          <w:szCs w:val="28"/>
          <w:lang w:val="en-US"/>
        </w:rPr>
        <w:t xml:space="preserve"> N. Bone regenerative medicine: classic options, novel strategies, and future directions// J </w:t>
      </w:r>
      <w:proofErr w:type="spellStart"/>
      <w:r w:rsidRPr="00AC67D2">
        <w:rPr>
          <w:rFonts w:ascii="Times New Roman" w:hAnsi="Times New Roman"/>
          <w:sz w:val="28"/>
          <w:szCs w:val="28"/>
          <w:lang w:val="en-US"/>
        </w:rPr>
        <w:t>Orthop</w:t>
      </w:r>
      <w:proofErr w:type="spellEnd"/>
      <w:r w:rsidRPr="00AC67D2">
        <w:rPr>
          <w:rFonts w:ascii="Times New Roman" w:hAnsi="Times New Roman"/>
          <w:sz w:val="28"/>
          <w:szCs w:val="28"/>
          <w:lang w:val="en-US"/>
        </w:rPr>
        <w:t xml:space="preserve"> Surg Res, -2014. -Vol. 9. -P. 18.</w:t>
      </w:r>
    </w:p>
    <w:p w14:paraId="00103474" w14:textId="77777777" w:rsidR="007C4FB3" w:rsidRPr="00AC67D2" w:rsidRDefault="007C4FB3" w:rsidP="00AC67D2">
      <w:pPr>
        <w:pStyle w:val="a8"/>
        <w:numPr>
          <w:ilvl w:val="0"/>
          <w:numId w:val="41"/>
        </w:numPr>
        <w:autoSpaceDE w:val="0"/>
        <w:autoSpaceDN w:val="0"/>
        <w:adjustRightInd w:val="0"/>
        <w:spacing w:after="0" w:line="240" w:lineRule="auto"/>
        <w:ind w:left="0" w:firstLine="0"/>
        <w:jc w:val="both"/>
        <w:rPr>
          <w:rFonts w:ascii="Times New Roman" w:hAnsi="Times New Roman"/>
          <w:sz w:val="28"/>
          <w:szCs w:val="28"/>
          <w:lang w:val="en-US"/>
        </w:rPr>
      </w:pPr>
      <w:r w:rsidRPr="00AC67D2">
        <w:rPr>
          <w:rFonts w:ascii="Times New Roman" w:hAnsi="Times New Roman"/>
          <w:sz w:val="28"/>
          <w:szCs w:val="28"/>
          <w:lang w:val="en-US"/>
        </w:rPr>
        <w:t xml:space="preserve">Wu A-M., </w:t>
      </w:r>
      <w:proofErr w:type="spellStart"/>
      <w:r w:rsidRPr="00AC67D2">
        <w:rPr>
          <w:rFonts w:ascii="Times New Roman" w:hAnsi="Times New Roman"/>
          <w:sz w:val="28"/>
          <w:szCs w:val="28"/>
          <w:lang w:val="en-US"/>
        </w:rPr>
        <w:t>Bisignano</w:t>
      </w:r>
      <w:proofErr w:type="spellEnd"/>
      <w:r w:rsidRPr="00AC67D2">
        <w:rPr>
          <w:rFonts w:ascii="Times New Roman" w:hAnsi="Times New Roman"/>
          <w:sz w:val="28"/>
          <w:szCs w:val="28"/>
          <w:lang w:val="en-US"/>
        </w:rPr>
        <w:t xml:space="preserve"> C., James S., et al. Global, regional, and national burden of bone fractures in 204 countries and territories, 1990–2019: a systematic analysis from the Global Burden of Disease Study 2019// Lancet Healthy Long, -2021. -Vol. 2(9). -P. e580-e592.</w:t>
      </w:r>
    </w:p>
    <w:p w14:paraId="08B8F7BF" w14:textId="77777777" w:rsidR="007C4FB3" w:rsidRPr="00AC67D2" w:rsidRDefault="007C4FB3" w:rsidP="00AC67D2">
      <w:pPr>
        <w:pStyle w:val="a8"/>
        <w:numPr>
          <w:ilvl w:val="0"/>
          <w:numId w:val="41"/>
        </w:numPr>
        <w:autoSpaceDE w:val="0"/>
        <w:autoSpaceDN w:val="0"/>
        <w:adjustRightInd w:val="0"/>
        <w:spacing w:after="0" w:line="240" w:lineRule="auto"/>
        <w:ind w:left="0" w:firstLine="0"/>
        <w:jc w:val="both"/>
        <w:rPr>
          <w:rFonts w:ascii="Times New Roman" w:hAnsi="Times New Roman"/>
          <w:sz w:val="28"/>
          <w:szCs w:val="28"/>
          <w:lang w:val="en-US"/>
        </w:rPr>
      </w:pPr>
      <w:proofErr w:type="spellStart"/>
      <w:r w:rsidRPr="00AC67D2">
        <w:rPr>
          <w:rFonts w:ascii="Times New Roman" w:hAnsi="Times New Roman"/>
          <w:sz w:val="28"/>
          <w:szCs w:val="28"/>
          <w:lang w:val="en-US"/>
        </w:rPr>
        <w:t>Cieza</w:t>
      </w:r>
      <w:proofErr w:type="spellEnd"/>
      <w:r w:rsidRPr="00AC67D2">
        <w:rPr>
          <w:rFonts w:ascii="Times New Roman" w:hAnsi="Times New Roman"/>
          <w:sz w:val="28"/>
          <w:szCs w:val="28"/>
          <w:lang w:val="en-US"/>
        </w:rPr>
        <w:t xml:space="preserve"> A., Causey K., </w:t>
      </w:r>
      <w:proofErr w:type="spellStart"/>
      <w:r w:rsidRPr="00AC67D2">
        <w:rPr>
          <w:rFonts w:ascii="Times New Roman" w:hAnsi="Times New Roman"/>
          <w:sz w:val="28"/>
          <w:szCs w:val="28"/>
          <w:lang w:val="en-US"/>
        </w:rPr>
        <w:t>Kamenov</w:t>
      </w:r>
      <w:proofErr w:type="spellEnd"/>
      <w:r w:rsidRPr="00AC67D2">
        <w:rPr>
          <w:rFonts w:ascii="Times New Roman" w:hAnsi="Times New Roman"/>
          <w:sz w:val="28"/>
          <w:szCs w:val="28"/>
          <w:lang w:val="en-US"/>
        </w:rPr>
        <w:t xml:space="preserve"> K., Hanson S.W., </w:t>
      </w:r>
      <w:proofErr w:type="spellStart"/>
      <w:r w:rsidRPr="00AC67D2">
        <w:rPr>
          <w:rFonts w:ascii="Times New Roman" w:hAnsi="Times New Roman"/>
          <w:sz w:val="28"/>
          <w:szCs w:val="28"/>
          <w:lang w:val="en-US"/>
        </w:rPr>
        <w:t>Chatterji</w:t>
      </w:r>
      <w:proofErr w:type="spellEnd"/>
      <w:r w:rsidRPr="00AC67D2">
        <w:rPr>
          <w:rFonts w:ascii="Times New Roman" w:hAnsi="Times New Roman"/>
          <w:sz w:val="28"/>
          <w:szCs w:val="28"/>
          <w:lang w:val="en-US"/>
        </w:rPr>
        <w:t xml:space="preserve"> S., Vos T. Global estimates of the need for rehabilitation based on the Global Burden of Disease study 2019: a systematic analysis for the Global Burden of Disease Study 2019// Lancet, -2021. -Vol. 396(10267). -P. 2006-2017.</w:t>
      </w:r>
    </w:p>
    <w:p w14:paraId="3B05174E" w14:textId="77777777" w:rsidR="007C4FB3" w:rsidRPr="00AC67D2" w:rsidRDefault="007C4FB3" w:rsidP="00AC67D2">
      <w:pPr>
        <w:pStyle w:val="a8"/>
        <w:numPr>
          <w:ilvl w:val="0"/>
          <w:numId w:val="41"/>
        </w:numPr>
        <w:autoSpaceDE w:val="0"/>
        <w:autoSpaceDN w:val="0"/>
        <w:adjustRightInd w:val="0"/>
        <w:spacing w:after="0" w:line="240" w:lineRule="auto"/>
        <w:ind w:left="0" w:firstLine="0"/>
        <w:jc w:val="both"/>
        <w:rPr>
          <w:rFonts w:ascii="Times New Roman" w:hAnsi="Times New Roman"/>
          <w:sz w:val="28"/>
          <w:szCs w:val="28"/>
          <w:lang w:val="en-US"/>
        </w:rPr>
      </w:pPr>
      <w:proofErr w:type="spellStart"/>
      <w:r w:rsidRPr="00AC67D2">
        <w:rPr>
          <w:rFonts w:ascii="Times New Roman" w:hAnsi="Times New Roman"/>
          <w:sz w:val="28"/>
          <w:szCs w:val="28"/>
          <w:lang w:val="en-US"/>
        </w:rPr>
        <w:t>Hernlund</w:t>
      </w:r>
      <w:proofErr w:type="spellEnd"/>
      <w:r w:rsidRPr="00AC67D2">
        <w:rPr>
          <w:rFonts w:ascii="Times New Roman" w:hAnsi="Times New Roman"/>
          <w:sz w:val="28"/>
          <w:szCs w:val="28"/>
          <w:lang w:val="en-US"/>
        </w:rPr>
        <w:t xml:space="preserve"> E., </w:t>
      </w:r>
      <w:proofErr w:type="spellStart"/>
      <w:r w:rsidRPr="00AC67D2">
        <w:rPr>
          <w:rFonts w:ascii="Times New Roman" w:hAnsi="Times New Roman"/>
          <w:sz w:val="28"/>
          <w:szCs w:val="28"/>
          <w:lang w:val="en-US"/>
        </w:rPr>
        <w:t>Svedbom</w:t>
      </w:r>
      <w:proofErr w:type="spellEnd"/>
      <w:r w:rsidRPr="00AC67D2">
        <w:rPr>
          <w:rFonts w:ascii="Times New Roman" w:hAnsi="Times New Roman"/>
          <w:sz w:val="28"/>
          <w:szCs w:val="28"/>
          <w:lang w:val="en-US"/>
        </w:rPr>
        <w:t xml:space="preserve"> A., </w:t>
      </w:r>
      <w:proofErr w:type="spellStart"/>
      <w:r w:rsidRPr="00AC67D2">
        <w:rPr>
          <w:rFonts w:ascii="Times New Roman" w:hAnsi="Times New Roman"/>
          <w:sz w:val="28"/>
          <w:szCs w:val="28"/>
          <w:lang w:val="en-US"/>
        </w:rPr>
        <w:t>Ivergård</w:t>
      </w:r>
      <w:proofErr w:type="spellEnd"/>
      <w:r w:rsidRPr="00AC67D2">
        <w:rPr>
          <w:rFonts w:ascii="Times New Roman" w:hAnsi="Times New Roman"/>
          <w:sz w:val="28"/>
          <w:szCs w:val="28"/>
          <w:lang w:val="en-US"/>
        </w:rPr>
        <w:t xml:space="preserve"> M., </w:t>
      </w:r>
      <w:proofErr w:type="spellStart"/>
      <w:r w:rsidRPr="00AC67D2">
        <w:rPr>
          <w:rFonts w:ascii="Times New Roman" w:hAnsi="Times New Roman"/>
          <w:sz w:val="28"/>
          <w:szCs w:val="28"/>
          <w:lang w:val="en-US"/>
        </w:rPr>
        <w:t>Compston</w:t>
      </w:r>
      <w:proofErr w:type="spellEnd"/>
      <w:r w:rsidRPr="00AC67D2">
        <w:rPr>
          <w:rFonts w:ascii="Times New Roman" w:hAnsi="Times New Roman"/>
          <w:sz w:val="28"/>
          <w:szCs w:val="28"/>
          <w:lang w:val="en-US"/>
        </w:rPr>
        <w:t xml:space="preserve"> J., Cooper C., </w:t>
      </w:r>
      <w:proofErr w:type="spellStart"/>
      <w:r w:rsidRPr="00AC67D2">
        <w:rPr>
          <w:rFonts w:ascii="Times New Roman" w:hAnsi="Times New Roman"/>
          <w:sz w:val="28"/>
          <w:szCs w:val="28"/>
          <w:lang w:val="en-US"/>
        </w:rPr>
        <w:t>Stenmark</w:t>
      </w:r>
      <w:proofErr w:type="spellEnd"/>
      <w:r w:rsidRPr="00AC67D2">
        <w:rPr>
          <w:rFonts w:ascii="Times New Roman" w:hAnsi="Times New Roman"/>
          <w:sz w:val="28"/>
          <w:szCs w:val="28"/>
          <w:lang w:val="en-US"/>
        </w:rPr>
        <w:t xml:space="preserve"> J., McCloskey E.V., </w:t>
      </w:r>
      <w:proofErr w:type="spellStart"/>
      <w:r w:rsidRPr="00AC67D2">
        <w:rPr>
          <w:rFonts w:ascii="Times New Roman" w:hAnsi="Times New Roman"/>
          <w:sz w:val="28"/>
          <w:szCs w:val="28"/>
          <w:lang w:val="en-US"/>
        </w:rPr>
        <w:t>Jönsson</w:t>
      </w:r>
      <w:proofErr w:type="spellEnd"/>
      <w:r w:rsidRPr="00AC67D2">
        <w:rPr>
          <w:rFonts w:ascii="Times New Roman" w:hAnsi="Times New Roman"/>
          <w:sz w:val="28"/>
          <w:szCs w:val="28"/>
          <w:lang w:val="en-US"/>
        </w:rPr>
        <w:t xml:space="preserve"> B., </w:t>
      </w:r>
      <w:proofErr w:type="spellStart"/>
      <w:r w:rsidRPr="00AC67D2">
        <w:rPr>
          <w:rFonts w:ascii="Times New Roman" w:hAnsi="Times New Roman"/>
          <w:sz w:val="28"/>
          <w:szCs w:val="28"/>
          <w:lang w:val="en-US"/>
        </w:rPr>
        <w:t>Kanis</w:t>
      </w:r>
      <w:proofErr w:type="spellEnd"/>
      <w:r w:rsidRPr="00AC67D2">
        <w:rPr>
          <w:rFonts w:ascii="Times New Roman" w:hAnsi="Times New Roman"/>
          <w:sz w:val="28"/>
          <w:szCs w:val="28"/>
          <w:lang w:val="en-US"/>
        </w:rPr>
        <w:t xml:space="preserve"> J.A. Osteoporosis in the European Union: Medical management, </w:t>
      </w:r>
      <w:proofErr w:type="gramStart"/>
      <w:r w:rsidRPr="00AC67D2">
        <w:rPr>
          <w:rFonts w:ascii="Times New Roman" w:hAnsi="Times New Roman"/>
          <w:sz w:val="28"/>
          <w:szCs w:val="28"/>
          <w:lang w:val="en-US"/>
        </w:rPr>
        <w:t>epidemiology</w:t>
      </w:r>
      <w:proofErr w:type="gramEnd"/>
      <w:r w:rsidRPr="00AC67D2">
        <w:rPr>
          <w:rFonts w:ascii="Times New Roman" w:hAnsi="Times New Roman"/>
          <w:sz w:val="28"/>
          <w:szCs w:val="28"/>
          <w:lang w:val="en-US"/>
        </w:rPr>
        <w:t xml:space="preserve"> and economic burden. A report prepared in collaboration with the International Osteoporosis Foundation (IOF) and the European Federation of Pharmaceutical Industry Associations (EFPIA)// Arch </w:t>
      </w:r>
      <w:proofErr w:type="spellStart"/>
      <w:r w:rsidRPr="00AC67D2">
        <w:rPr>
          <w:rFonts w:ascii="Times New Roman" w:hAnsi="Times New Roman"/>
          <w:sz w:val="28"/>
          <w:szCs w:val="28"/>
          <w:lang w:val="en-US"/>
        </w:rPr>
        <w:t>Osteoporos</w:t>
      </w:r>
      <w:proofErr w:type="spellEnd"/>
      <w:r w:rsidRPr="00AC67D2">
        <w:rPr>
          <w:rFonts w:ascii="Times New Roman" w:hAnsi="Times New Roman"/>
          <w:sz w:val="28"/>
          <w:szCs w:val="28"/>
          <w:lang w:val="en-US"/>
        </w:rPr>
        <w:t>, -2013. -Vol. 8. -P. 136.</w:t>
      </w:r>
    </w:p>
    <w:p w14:paraId="4D5BE651" w14:textId="77777777" w:rsidR="007C4FB3" w:rsidRPr="00AC67D2" w:rsidRDefault="007C4FB3" w:rsidP="00AC67D2">
      <w:pPr>
        <w:pStyle w:val="a8"/>
        <w:numPr>
          <w:ilvl w:val="0"/>
          <w:numId w:val="41"/>
        </w:numPr>
        <w:autoSpaceDE w:val="0"/>
        <w:autoSpaceDN w:val="0"/>
        <w:adjustRightInd w:val="0"/>
        <w:spacing w:after="0" w:line="240" w:lineRule="auto"/>
        <w:ind w:left="0" w:firstLine="0"/>
        <w:jc w:val="both"/>
        <w:rPr>
          <w:rFonts w:ascii="Times New Roman" w:hAnsi="Times New Roman"/>
          <w:sz w:val="28"/>
          <w:szCs w:val="28"/>
          <w:lang w:val="en-US"/>
        </w:rPr>
      </w:pPr>
      <w:r w:rsidRPr="00AC67D2">
        <w:rPr>
          <w:rFonts w:ascii="Times New Roman" w:hAnsi="Times New Roman"/>
          <w:sz w:val="28"/>
          <w:szCs w:val="28"/>
          <w:lang w:val="en-US"/>
        </w:rPr>
        <w:t xml:space="preserve">Black C., Gibbs D., McEwan J., </w:t>
      </w:r>
      <w:proofErr w:type="spellStart"/>
      <w:r w:rsidRPr="00AC67D2">
        <w:rPr>
          <w:rFonts w:ascii="Times New Roman" w:hAnsi="Times New Roman"/>
          <w:sz w:val="28"/>
          <w:szCs w:val="28"/>
          <w:lang w:val="en-US"/>
        </w:rPr>
        <w:t>Kanczler</w:t>
      </w:r>
      <w:proofErr w:type="spellEnd"/>
      <w:r w:rsidRPr="00AC67D2">
        <w:rPr>
          <w:rFonts w:ascii="Times New Roman" w:hAnsi="Times New Roman"/>
          <w:sz w:val="28"/>
          <w:szCs w:val="28"/>
          <w:lang w:val="en-US"/>
        </w:rPr>
        <w:t xml:space="preserve"> J., Fernández M.P., </w:t>
      </w:r>
      <w:proofErr w:type="spellStart"/>
      <w:r w:rsidRPr="00AC67D2">
        <w:rPr>
          <w:rFonts w:ascii="Times New Roman" w:hAnsi="Times New Roman"/>
          <w:sz w:val="28"/>
          <w:szCs w:val="28"/>
          <w:lang w:val="en-US"/>
        </w:rPr>
        <w:t>Tozzi</w:t>
      </w:r>
      <w:proofErr w:type="spellEnd"/>
      <w:r w:rsidRPr="00AC67D2">
        <w:rPr>
          <w:rFonts w:ascii="Times New Roman" w:hAnsi="Times New Roman"/>
          <w:sz w:val="28"/>
          <w:szCs w:val="28"/>
          <w:lang w:val="en-US"/>
        </w:rPr>
        <w:t xml:space="preserve"> G., Dawson J., </w:t>
      </w:r>
      <w:proofErr w:type="spellStart"/>
      <w:r w:rsidRPr="00AC67D2">
        <w:rPr>
          <w:rFonts w:ascii="Times New Roman" w:hAnsi="Times New Roman"/>
          <w:sz w:val="28"/>
          <w:szCs w:val="28"/>
          <w:lang w:val="en-US"/>
        </w:rPr>
        <w:t>Oreffo</w:t>
      </w:r>
      <w:proofErr w:type="spellEnd"/>
      <w:r w:rsidRPr="00AC67D2">
        <w:rPr>
          <w:rFonts w:ascii="Times New Roman" w:hAnsi="Times New Roman"/>
          <w:sz w:val="28"/>
          <w:szCs w:val="28"/>
          <w:lang w:val="en-US"/>
        </w:rPr>
        <w:t xml:space="preserve"> R. Comparison of bone formation mediated by bone morphogenetic protein delivered by </w:t>
      </w:r>
      <w:proofErr w:type="spellStart"/>
      <w:r w:rsidRPr="00AC67D2">
        <w:rPr>
          <w:rFonts w:ascii="Times New Roman" w:hAnsi="Times New Roman"/>
          <w:sz w:val="28"/>
          <w:szCs w:val="28"/>
          <w:lang w:val="en-US"/>
        </w:rPr>
        <w:t>nanoclay</w:t>
      </w:r>
      <w:proofErr w:type="spellEnd"/>
      <w:r w:rsidRPr="00AC67D2">
        <w:rPr>
          <w:rFonts w:ascii="Times New Roman" w:hAnsi="Times New Roman"/>
          <w:sz w:val="28"/>
          <w:szCs w:val="28"/>
          <w:lang w:val="en-US"/>
        </w:rPr>
        <w:t xml:space="preserve"> gels with clinical techniques (autograft and </w:t>
      </w:r>
      <w:proofErr w:type="spellStart"/>
      <w:r w:rsidRPr="00AC67D2">
        <w:rPr>
          <w:rFonts w:ascii="Times New Roman" w:hAnsi="Times New Roman"/>
          <w:sz w:val="28"/>
          <w:szCs w:val="28"/>
          <w:lang w:val="en-US"/>
        </w:rPr>
        <w:t>InductOs</w:t>
      </w:r>
      <w:proofErr w:type="spellEnd"/>
      <w:r w:rsidRPr="00AC67D2">
        <w:rPr>
          <w:rFonts w:ascii="Times New Roman" w:hAnsi="Times New Roman"/>
          <w:sz w:val="28"/>
          <w:szCs w:val="28"/>
          <w:lang w:val="en-US"/>
        </w:rPr>
        <w:t xml:space="preserve">®) in an ovine bone model// J Tissue </w:t>
      </w:r>
      <w:proofErr w:type="spellStart"/>
      <w:r w:rsidRPr="00AC67D2">
        <w:rPr>
          <w:rFonts w:ascii="Times New Roman" w:hAnsi="Times New Roman"/>
          <w:sz w:val="28"/>
          <w:szCs w:val="28"/>
          <w:lang w:val="en-US"/>
        </w:rPr>
        <w:t>Eng</w:t>
      </w:r>
      <w:proofErr w:type="spellEnd"/>
      <w:r w:rsidRPr="00AC67D2">
        <w:rPr>
          <w:rFonts w:ascii="Times New Roman" w:hAnsi="Times New Roman"/>
          <w:sz w:val="28"/>
          <w:szCs w:val="28"/>
          <w:lang w:val="en-US"/>
        </w:rPr>
        <w:t>, -2022 Sep 16. -Vol. 13. -P. 20417314221113746.</w:t>
      </w:r>
    </w:p>
    <w:p w14:paraId="599F9707" w14:textId="77777777" w:rsidR="007C4FB3" w:rsidRPr="00AC67D2" w:rsidRDefault="007C4FB3" w:rsidP="00AC67D2">
      <w:pPr>
        <w:pStyle w:val="a8"/>
        <w:numPr>
          <w:ilvl w:val="0"/>
          <w:numId w:val="41"/>
        </w:numPr>
        <w:autoSpaceDE w:val="0"/>
        <w:autoSpaceDN w:val="0"/>
        <w:adjustRightInd w:val="0"/>
        <w:spacing w:after="0" w:line="240" w:lineRule="auto"/>
        <w:ind w:left="0" w:firstLine="0"/>
        <w:jc w:val="both"/>
        <w:rPr>
          <w:rFonts w:ascii="Times New Roman" w:hAnsi="Times New Roman"/>
          <w:sz w:val="28"/>
          <w:szCs w:val="28"/>
          <w:lang w:val="en-US"/>
        </w:rPr>
      </w:pPr>
      <w:r w:rsidRPr="00AC67D2">
        <w:rPr>
          <w:rFonts w:ascii="Times New Roman" w:hAnsi="Times New Roman"/>
          <w:sz w:val="28"/>
          <w:szCs w:val="28"/>
          <w:lang w:val="en-US"/>
        </w:rPr>
        <w:t xml:space="preserve">Kohli N., Sharma V., </w:t>
      </w:r>
      <w:proofErr w:type="spellStart"/>
      <w:r w:rsidRPr="00AC67D2">
        <w:rPr>
          <w:rFonts w:ascii="Times New Roman" w:hAnsi="Times New Roman"/>
          <w:sz w:val="28"/>
          <w:szCs w:val="28"/>
          <w:lang w:val="en-US"/>
        </w:rPr>
        <w:t>Orera</w:t>
      </w:r>
      <w:proofErr w:type="spellEnd"/>
      <w:r w:rsidRPr="00AC67D2">
        <w:rPr>
          <w:rFonts w:ascii="Times New Roman" w:hAnsi="Times New Roman"/>
          <w:sz w:val="28"/>
          <w:szCs w:val="28"/>
          <w:lang w:val="en-US"/>
        </w:rPr>
        <w:t xml:space="preserve"> A., </w:t>
      </w:r>
      <w:proofErr w:type="spellStart"/>
      <w:r w:rsidRPr="00AC67D2">
        <w:rPr>
          <w:rFonts w:ascii="Times New Roman" w:hAnsi="Times New Roman"/>
          <w:sz w:val="28"/>
          <w:szCs w:val="28"/>
          <w:lang w:val="en-US"/>
        </w:rPr>
        <w:t>Sawadkar</w:t>
      </w:r>
      <w:proofErr w:type="spellEnd"/>
      <w:r w:rsidRPr="00AC67D2">
        <w:rPr>
          <w:rFonts w:ascii="Times New Roman" w:hAnsi="Times New Roman"/>
          <w:sz w:val="28"/>
          <w:szCs w:val="28"/>
          <w:lang w:val="en-US"/>
        </w:rPr>
        <w:t xml:space="preserve"> P., </w:t>
      </w:r>
      <w:proofErr w:type="spellStart"/>
      <w:r w:rsidRPr="00AC67D2">
        <w:rPr>
          <w:rFonts w:ascii="Times New Roman" w:hAnsi="Times New Roman"/>
          <w:sz w:val="28"/>
          <w:szCs w:val="28"/>
          <w:lang w:val="en-US"/>
        </w:rPr>
        <w:t>Owji</w:t>
      </w:r>
      <w:proofErr w:type="spellEnd"/>
      <w:r w:rsidRPr="00AC67D2">
        <w:rPr>
          <w:rFonts w:ascii="Times New Roman" w:hAnsi="Times New Roman"/>
          <w:sz w:val="28"/>
          <w:szCs w:val="28"/>
          <w:lang w:val="en-US"/>
        </w:rPr>
        <w:t xml:space="preserve"> N., Frost O.G., Bailey R.J., Snow M., Knowles J.C., </w:t>
      </w:r>
      <w:proofErr w:type="spellStart"/>
      <w:r w:rsidRPr="00AC67D2">
        <w:rPr>
          <w:rFonts w:ascii="Times New Roman" w:hAnsi="Times New Roman"/>
          <w:sz w:val="28"/>
          <w:szCs w:val="28"/>
          <w:lang w:val="en-US"/>
        </w:rPr>
        <w:t>Blunn</w:t>
      </w:r>
      <w:proofErr w:type="spellEnd"/>
      <w:r w:rsidRPr="00AC67D2">
        <w:rPr>
          <w:rFonts w:ascii="Times New Roman" w:hAnsi="Times New Roman"/>
          <w:sz w:val="28"/>
          <w:szCs w:val="28"/>
          <w:lang w:val="en-US"/>
        </w:rPr>
        <w:t xml:space="preserve"> G.W., García-</w:t>
      </w:r>
      <w:proofErr w:type="spellStart"/>
      <w:r w:rsidRPr="00AC67D2">
        <w:rPr>
          <w:rFonts w:ascii="Times New Roman" w:hAnsi="Times New Roman"/>
          <w:sz w:val="28"/>
          <w:szCs w:val="28"/>
          <w:lang w:val="en-US"/>
        </w:rPr>
        <w:t>Gareta</w:t>
      </w:r>
      <w:proofErr w:type="spellEnd"/>
      <w:r w:rsidRPr="00AC67D2">
        <w:rPr>
          <w:rFonts w:ascii="Times New Roman" w:hAnsi="Times New Roman"/>
          <w:sz w:val="28"/>
          <w:szCs w:val="28"/>
          <w:lang w:val="en-US"/>
        </w:rPr>
        <w:t xml:space="preserve"> E. Pro-angiogenic and osteogenic composite scaffolds of fibrin, </w:t>
      </w:r>
      <w:proofErr w:type="gramStart"/>
      <w:r w:rsidRPr="00AC67D2">
        <w:rPr>
          <w:rFonts w:ascii="Times New Roman" w:hAnsi="Times New Roman"/>
          <w:sz w:val="28"/>
          <w:szCs w:val="28"/>
          <w:lang w:val="en-US"/>
        </w:rPr>
        <w:t>alginate</w:t>
      </w:r>
      <w:proofErr w:type="gramEnd"/>
      <w:r w:rsidRPr="00AC67D2">
        <w:rPr>
          <w:rFonts w:ascii="Times New Roman" w:hAnsi="Times New Roman"/>
          <w:sz w:val="28"/>
          <w:szCs w:val="28"/>
          <w:lang w:val="en-US"/>
        </w:rPr>
        <w:t xml:space="preserve"> and calcium phosphate for bone tissue engineering// J Tissue </w:t>
      </w:r>
      <w:proofErr w:type="spellStart"/>
      <w:r w:rsidRPr="00AC67D2">
        <w:rPr>
          <w:rFonts w:ascii="Times New Roman" w:hAnsi="Times New Roman"/>
          <w:sz w:val="28"/>
          <w:szCs w:val="28"/>
          <w:lang w:val="en-US"/>
        </w:rPr>
        <w:t>Eng</w:t>
      </w:r>
      <w:proofErr w:type="spellEnd"/>
      <w:r w:rsidRPr="00AC67D2">
        <w:rPr>
          <w:rFonts w:ascii="Times New Roman" w:hAnsi="Times New Roman"/>
          <w:sz w:val="28"/>
          <w:szCs w:val="28"/>
          <w:lang w:val="en-US"/>
        </w:rPr>
        <w:t>, -2021 Apr 6. -Vol. 12. -P. 20417314211005610.</w:t>
      </w:r>
    </w:p>
    <w:p w14:paraId="5A71CD12" w14:textId="77777777" w:rsidR="007C4FB3" w:rsidRPr="00AC67D2" w:rsidRDefault="007C4FB3" w:rsidP="00AC67D2">
      <w:pPr>
        <w:pStyle w:val="a8"/>
        <w:numPr>
          <w:ilvl w:val="0"/>
          <w:numId w:val="41"/>
        </w:numPr>
        <w:autoSpaceDE w:val="0"/>
        <w:autoSpaceDN w:val="0"/>
        <w:adjustRightInd w:val="0"/>
        <w:spacing w:after="0" w:line="240" w:lineRule="auto"/>
        <w:ind w:left="0" w:firstLine="0"/>
        <w:jc w:val="both"/>
        <w:rPr>
          <w:rFonts w:ascii="Times New Roman" w:hAnsi="Times New Roman"/>
          <w:sz w:val="28"/>
          <w:szCs w:val="28"/>
          <w:lang w:val="en-US"/>
        </w:rPr>
      </w:pPr>
      <w:r w:rsidRPr="00AC67D2">
        <w:rPr>
          <w:rFonts w:ascii="Times New Roman" w:hAnsi="Times New Roman"/>
          <w:sz w:val="28"/>
          <w:szCs w:val="28"/>
          <w:lang w:val="en-US"/>
        </w:rPr>
        <w:t>Yu T., Hu Y., He W., Xu Y., Zhan A., Chen K., Liu M., Xiao X., Xu X., Feng Q., Jiang L. An injectable and self-healing hydrogel with dual physical crosslinking for in-situ bone formation// Mater Today Bio, -2023 Jan 24. -Vol. 19. -P. 100558.</w:t>
      </w:r>
    </w:p>
    <w:p w14:paraId="5AD50A19" w14:textId="77777777" w:rsidR="007C4FB3" w:rsidRPr="00AC67D2" w:rsidRDefault="007C4FB3" w:rsidP="00AC67D2">
      <w:pPr>
        <w:pStyle w:val="a8"/>
        <w:numPr>
          <w:ilvl w:val="0"/>
          <w:numId w:val="41"/>
        </w:numPr>
        <w:autoSpaceDE w:val="0"/>
        <w:autoSpaceDN w:val="0"/>
        <w:adjustRightInd w:val="0"/>
        <w:spacing w:after="0" w:line="240" w:lineRule="auto"/>
        <w:ind w:left="0" w:firstLine="0"/>
        <w:jc w:val="both"/>
        <w:rPr>
          <w:rFonts w:ascii="Times New Roman" w:hAnsi="Times New Roman"/>
          <w:sz w:val="28"/>
          <w:szCs w:val="28"/>
          <w:lang w:val="en-US"/>
        </w:rPr>
      </w:pPr>
      <w:r w:rsidRPr="00AC67D2">
        <w:rPr>
          <w:rFonts w:ascii="Times New Roman" w:hAnsi="Times New Roman"/>
          <w:sz w:val="28"/>
          <w:szCs w:val="28"/>
          <w:lang w:val="en-US"/>
        </w:rPr>
        <w:t xml:space="preserve">Rioja A.Y., Daley E.L.H., </w:t>
      </w:r>
      <w:proofErr w:type="spellStart"/>
      <w:r w:rsidRPr="00AC67D2">
        <w:rPr>
          <w:rFonts w:ascii="Times New Roman" w:hAnsi="Times New Roman"/>
          <w:sz w:val="28"/>
          <w:szCs w:val="28"/>
          <w:lang w:val="en-US"/>
        </w:rPr>
        <w:t>Habif</w:t>
      </w:r>
      <w:proofErr w:type="spellEnd"/>
      <w:r w:rsidRPr="00AC67D2">
        <w:rPr>
          <w:rFonts w:ascii="Times New Roman" w:hAnsi="Times New Roman"/>
          <w:sz w:val="28"/>
          <w:szCs w:val="28"/>
          <w:lang w:val="en-US"/>
        </w:rPr>
        <w:t xml:space="preserve"> J.C., Putnam A.J., </w:t>
      </w:r>
      <w:proofErr w:type="spellStart"/>
      <w:r w:rsidRPr="00AC67D2">
        <w:rPr>
          <w:rFonts w:ascii="Times New Roman" w:hAnsi="Times New Roman"/>
          <w:sz w:val="28"/>
          <w:szCs w:val="28"/>
          <w:lang w:val="en-US"/>
        </w:rPr>
        <w:t>Stegemann</w:t>
      </w:r>
      <w:proofErr w:type="spellEnd"/>
      <w:r w:rsidRPr="00AC67D2">
        <w:rPr>
          <w:rFonts w:ascii="Times New Roman" w:hAnsi="Times New Roman"/>
          <w:sz w:val="28"/>
          <w:szCs w:val="28"/>
          <w:lang w:val="en-US"/>
        </w:rPr>
        <w:t xml:space="preserve"> J.P. Distributed </w:t>
      </w:r>
      <w:proofErr w:type="spellStart"/>
      <w:r w:rsidRPr="00AC67D2">
        <w:rPr>
          <w:rFonts w:ascii="Times New Roman" w:hAnsi="Times New Roman"/>
          <w:sz w:val="28"/>
          <w:szCs w:val="28"/>
          <w:lang w:val="en-US"/>
        </w:rPr>
        <w:t>vasculogenesis</w:t>
      </w:r>
      <w:proofErr w:type="spellEnd"/>
      <w:r w:rsidRPr="00AC67D2">
        <w:rPr>
          <w:rFonts w:ascii="Times New Roman" w:hAnsi="Times New Roman"/>
          <w:sz w:val="28"/>
          <w:szCs w:val="28"/>
          <w:lang w:val="en-US"/>
        </w:rPr>
        <w:t xml:space="preserve"> from modular agarose-hydroxyapatite-fibrinogen microbeads// Acta </w:t>
      </w:r>
      <w:proofErr w:type="spellStart"/>
      <w:r w:rsidRPr="00AC67D2">
        <w:rPr>
          <w:rFonts w:ascii="Times New Roman" w:hAnsi="Times New Roman"/>
          <w:sz w:val="28"/>
          <w:szCs w:val="28"/>
          <w:lang w:val="en-US"/>
        </w:rPr>
        <w:t>Biomater</w:t>
      </w:r>
      <w:proofErr w:type="spellEnd"/>
      <w:r w:rsidRPr="00AC67D2">
        <w:rPr>
          <w:rFonts w:ascii="Times New Roman" w:hAnsi="Times New Roman"/>
          <w:sz w:val="28"/>
          <w:szCs w:val="28"/>
          <w:lang w:val="en-US"/>
        </w:rPr>
        <w:t>, -2017. -Vol. 55. -P. 144-152.</w:t>
      </w:r>
    </w:p>
    <w:p w14:paraId="39F143C3" w14:textId="77777777" w:rsidR="007C4FB3" w:rsidRPr="00AC67D2" w:rsidRDefault="007C4FB3" w:rsidP="00AC67D2">
      <w:pPr>
        <w:pStyle w:val="a8"/>
        <w:numPr>
          <w:ilvl w:val="0"/>
          <w:numId w:val="41"/>
        </w:numPr>
        <w:autoSpaceDE w:val="0"/>
        <w:autoSpaceDN w:val="0"/>
        <w:adjustRightInd w:val="0"/>
        <w:spacing w:after="0" w:line="240" w:lineRule="auto"/>
        <w:ind w:left="0" w:firstLine="0"/>
        <w:jc w:val="both"/>
        <w:rPr>
          <w:rFonts w:ascii="Times New Roman" w:hAnsi="Times New Roman"/>
          <w:sz w:val="28"/>
          <w:szCs w:val="28"/>
          <w:lang w:val="en-US"/>
        </w:rPr>
      </w:pPr>
      <w:r w:rsidRPr="00AC67D2">
        <w:rPr>
          <w:rFonts w:ascii="Times New Roman" w:hAnsi="Times New Roman"/>
          <w:sz w:val="28"/>
          <w:szCs w:val="28"/>
          <w:lang w:val="en-US"/>
        </w:rPr>
        <w:lastRenderedPageBreak/>
        <w:t xml:space="preserve">Quarto R., </w:t>
      </w:r>
      <w:proofErr w:type="spellStart"/>
      <w:r w:rsidRPr="00AC67D2">
        <w:rPr>
          <w:rFonts w:ascii="Times New Roman" w:hAnsi="Times New Roman"/>
          <w:sz w:val="28"/>
          <w:szCs w:val="28"/>
          <w:lang w:val="en-US"/>
        </w:rPr>
        <w:t>Giannoni</w:t>
      </w:r>
      <w:proofErr w:type="spellEnd"/>
      <w:r w:rsidRPr="00AC67D2">
        <w:rPr>
          <w:rFonts w:ascii="Times New Roman" w:hAnsi="Times New Roman"/>
          <w:sz w:val="28"/>
          <w:szCs w:val="28"/>
          <w:lang w:val="en-US"/>
        </w:rPr>
        <w:t xml:space="preserve"> P. Bone Tissue Engineering: Past-Present-Future// Methods Mol Biol, -2016. -Vol. 1416. -P. 21-33.</w:t>
      </w:r>
    </w:p>
    <w:p w14:paraId="77C17225" w14:textId="77777777" w:rsidR="007C4FB3" w:rsidRPr="00AC67D2" w:rsidRDefault="007C4FB3" w:rsidP="00AC67D2">
      <w:pPr>
        <w:pStyle w:val="a8"/>
        <w:numPr>
          <w:ilvl w:val="0"/>
          <w:numId w:val="41"/>
        </w:numPr>
        <w:autoSpaceDE w:val="0"/>
        <w:autoSpaceDN w:val="0"/>
        <w:adjustRightInd w:val="0"/>
        <w:spacing w:after="0" w:line="240" w:lineRule="auto"/>
        <w:ind w:left="0" w:firstLine="0"/>
        <w:jc w:val="both"/>
        <w:rPr>
          <w:rFonts w:ascii="Times New Roman" w:hAnsi="Times New Roman"/>
          <w:sz w:val="28"/>
          <w:szCs w:val="28"/>
          <w:lang w:val="en-US"/>
        </w:rPr>
      </w:pPr>
      <w:proofErr w:type="spellStart"/>
      <w:r w:rsidRPr="00AC67D2">
        <w:rPr>
          <w:rFonts w:ascii="Times New Roman" w:hAnsi="Times New Roman"/>
          <w:sz w:val="28"/>
          <w:szCs w:val="28"/>
          <w:lang w:val="en-US"/>
        </w:rPr>
        <w:t>Hernlund</w:t>
      </w:r>
      <w:proofErr w:type="spellEnd"/>
      <w:r w:rsidRPr="00AC67D2">
        <w:rPr>
          <w:rFonts w:ascii="Times New Roman" w:hAnsi="Times New Roman"/>
          <w:sz w:val="28"/>
          <w:szCs w:val="28"/>
          <w:lang w:val="en-US"/>
        </w:rPr>
        <w:t xml:space="preserve"> E., </w:t>
      </w:r>
      <w:proofErr w:type="spellStart"/>
      <w:r w:rsidRPr="00AC67D2">
        <w:rPr>
          <w:rFonts w:ascii="Times New Roman" w:hAnsi="Times New Roman"/>
          <w:sz w:val="28"/>
          <w:szCs w:val="28"/>
          <w:lang w:val="en-US"/>
        </w:rPr>
        <w:t>Svedbom</w:t>
      </w:r>
      <w:proofErr w:type="spellEnd"/>
      <w:r w:rsidRPr="00AC67D2">
        <w:rPr>
          <w:rFonts w:ascii="Times New Roman" w:hAnsi="Times New Roman"/>
          <w:sz w:val="28"/>
          <w:szCs w:val="28"/>
          <w:lang w:val="en-US"/>
        </w:rPr>
        <w:t xml:space="preserve"> A., </w:t>
      </w:r>
      <w:proofErr w:type="spellStart"/>
      <w:r w:rsidRPr="00AC67D2">
        <w:rPr>
          <w:rFonts w:ascii="Times New Roman" w:hAnsi="Times New Roman"/>
          <w:sz w:val="28"/>
          <w:szCs w:val="28"/>
          <w:lang w:val="en-US"/>
        </w:rPr>
        <w:t>Ivergård</w:t>
      </w:r>
      <w:proofErr w:type="spellEnd"/>
      <w:r w:rsidRPr="00AC67D2">
        <w:rPr>
          <w:rFonts w:ascii="Times New Roman" w:hAnsi="Times New Roman"/>
          <w:sz w:val="28"/>
          <w:szCs w:val="28"/>
          <w:lang w:val="en-US"/>
        </w:rPr>
        <w:t xml:space="preserve"> M., </w:t>
      </w:r>
      <w:proofErr w:type="spellStart"/>
      <w:r w:rsidRPr="00AC67D2">
        <w:rPr>
          <w:rFonts w:ascii="Times New Roman" w:hAnsi="Times New Roman"/>
          <w:sz w:val="28"/>
          <w:szCs w:val="28"/>
          <w:lang w:val="en-US"/>
        </w:rPr>
        <w:t>Compston</w:t>
      </w:r>
      <w:proofErr w:type="spellEnd"/>
      <w:r w:rsidRPr="00AC67D2">
        <w:rPr>
          <w:rFonts w:ascii="Times New Roman" w:hAnsi="Times New Roman"/>
          <w:sz w:val="28"/>
          <w:szCs w:val="28"/>
          <w:lang w:val="en-US"/>
        </w:rPr>
        <w:t xml:space="preserve"> J., Cooper C., </w:t>
      </w:r>
      <w:proofErr w:type="spellStart"/>
      <w:r w:rsidRPr="00AC67D2">
        <w:rPr>
          <w:rFonts w:ascii="Times New Roman" w:hAnsi="Times New Roman"/>
          <w:sz w:val="28"/>
          <w:szCs w:val="28"/>
          <w:lang w:val="en-US"/>
        </w:rPr>
        <w:t>Stenmark</w:t>
      </w:r>
      <w:proofErr w:type="spellEnd"/>
      <w:r w:rsidRPr="00AC67D2">
        <w:rPr>
          <w:rFonts w:ascii="Times New Roman" w:hAnsi="Times New Roman"/>
          <w:sz w:val="28"/>
          <w:szCs w:val="28"/>
          <w:lang w:val="en-US"/>
        </w:rPr>
        <w:t xml:space="preserve"> J., McCloskey E.V., </w:t>
      </w:r>
      <w:proofErr w:type="spellStart"/>
      <w:r w:rsidRPr="00AC67D2">
        <w:rPr>
          <w:rFonts w:ascii="Times New Roman" w:hAnsi="Times New Roman"/>
          <w:sz w:val="28"/>
          <w:szCs w:val="28"/>
          <w:lang w:val="en-US"/>
        </w:rPr>
        <w:t>Jönsson</w:t>
      </w:r>
      <w:proofErr w:type="spellEnd"/>
      <w:r w:rsidRPr="00AC67D2">
        <w:rPr>
          <w:rFonts w:ascii="Times New Roman" w:hAnsi="Times New Roman"/>
          <w:sz w:val="28"/>
          <w:szCs w:val="28"/>
          <w:lang w:val="en-US"/>
        </w:rPr>
        <w:t xml:space="preserve"> B., </w:t>
      </w:r>
      <w:proofErr w:type="spellStart"/>
      <w:r w:rsidRPr="00AC67D2">
        <w:rPr>
          <w:rFonts w:ascii="Times New Roman" w:hAnsi="Times New Roman"/>
          <w:sz w:val="28"/>
          <w:szCs w:val="28"/>
          <w:lang w:val="en-US"/>
        </w:rPr>
        <w:t>Kanis</w:t>
      </w:r>
      <w:proofErr w:type="spellEnd"/>
      <w:r w:rsidRPr="00AC67D2">
        <w:rPr>
          <w:rFonts w:ascii="Times New Roman" w:hAnsi="Times New Roman"/>
          <w:sz w:val="28"/>
          <w:szCs w:val="28"/>
          <w:lang w:val="en-US"/>
        </w:rPr>
        <w:t xml:space="preserve"> J.A. Osteoporosis in the European Union: Medical management, </w:t>
      </w:r>
      <w:proofErr w:type="gramStart"/>
      <w:r w:rsidRPr="00AC67D2">
        <w:rPr>
          <w:rFonts w:ascii="Times New Roman" w:hAnsi="Times New Roman"/>
          <w:sz w:val="28"/>
          <w:szCs w:val="28"/>
          <w:lang w:val="en-US"/>
        </w:rPr>
        <w:t>epidemiology</w:t>
      </w:r>
      <w:proofErr w:type="gramEnd"/>
      <w:r w:rsidRPr="00AC67D2">
        <w:rPr>
          <w:rFonts w:ascii="Times New Roman" w:hAnsi="Times New Roman"/>
          <w:sz w:val="28"/>
          <w:szCs w:val="28"/>
          <w:lang w:val="en-US"/>
        </w:rPr>
        <w:t xml:space="preserve"> and economic burden. A report prepared in collaboration with the International Osteoporosis Foundation (IOF) and the European Federation of Pharmaceutical Industry Associations (EFPIA)// Arch </w:t>
      </w:r>
      <w:proofErr w:type="spellStart"/>
      <w:r w:rsidRPr="00AC67D2">
        <w:rPr>
          <w:rFonts w:ascii="Times New Roman" w:hAnsi="Times New Roman"/>
          <w:sz w:val="28"/>
          <w:szCs w:val="28"/>
          <w:lang w:val="en-US"/>
        </w:rPr>
        <w:t>Osteoporos</w:t>
      </w:r>
      <w:proofErr w:type="spellEnd"/>
      <w:r w:rsidRPr="00AC67D2">
        <w:rPr>
          <w:rFonts w:ascii="Times New Roman" w:hAnsi="Times New Roman"/>
          <w:sz w:val="28"/>
          <w:szCs w:val="28"/>
          <w:lang w:val="en-US"/>
        </w:rPr>
        <w:t>, -2013. -Vol. 8. -P. 136.</w:t>
      </w:r>
    </w:p>
    <w:p w14:paraId="5344DB45" w14:textId="77777777" w:rsidR="007C4FB3" w:rsidRPr="00AC67D2" w:rsidRDefault="007C4FB3" w:rsidP="00AC67D2">
      <w:pPr>
        <w:pStyle w:val="a8"/>
        <w:numPr>
          <w:ilvl w:val="0"/>
          <w:numId w:val="41"/>
        </w:numPr>
        <w:autoSpaceDE w:val="0"/>
        <w:autoSpaceDN w:val="0"/>
        <w:adjustRightInd w:val="0"/>
        <w:spacing w:after="0" w:line="240" w:lineRule="auto"/>
        <w:ind w:left="0" w:firstLine="0"/>
        <w:jc w:val="both"/>
        <w:rPr>
          <w:rFonts w:ascii="Times New Roman" w:hAnsi="Times New Roman"/>
          <w:sz w:val="28"/>
          <w:szCs w:val="28"/>
        </w:rPr>
      </w:pPr>
      <w:proofErr w:type="spellStart"/>
      <w:r w:rsidRPr="00AC67D2">
        <w:rPr>
          <w:rFonts w:ascii="Times New Roman" w:hAnsi="Times New Roman"/>
          <w:sz w:val="28"/>
          <w:szCs w:val="28"/>
          <w:lang w:val="en-US"/>
        </w:rPr>
        <w:t>Nauth</w:t>
      </w:r>
      <w:proofErr w:type="spellEnd"/>
      <w:r w:rsidRPr="00AC67D2">
        <w:rPr>
          <w:rFonts w:ascii="Times New Roman" w:hAnsi="Times New Roman"/>
          <w:sz w:val="28"/>
          <w:szCs w:val="28"/>
          <w:lang w:val="en-US"/>
        </w:rPr>
        <w:t xml:space="preserve"> A., </w:t>
      </w:r>
      <w:proofErr w:type="spellStart"/>
      <w:r w:rsidRPr="00AC67D2">
        <w:rPr>
          <w:rFonts w:ascii="Times New Roman" w:hAnsi="Times New Roman"/>
          <w:sz w:val="28"/>
          <w:szCs w:val="28"/>
          <w:lang w:val="en-US"/>
        </w:rPr>
        <w:t>Schemitsch</w:t>
      </w:r>
      <w:proofErr w:type="spellEnd"/>
      <w:r w:rsidRPr="00AC67D2">
        <w:rPr>
          <w:rFonts w:ascii="Times New Roman" w:hAnsi="Times New Roman"/>
          <w:sz w:val="28"/>
          <w:szCs w:val="28"/>
          <w:lang w:val="en-US"/>
        </w:rPr>
        <w:t xml:space="preserve"> E., Norris B., </w:t>
      </w:r>
      <w:proofErr w:type="spellStart"/>
      <w:r w:rsidRPr="00AC67D2">
        <w:rPr>
          <w:rFonts w:ascii="Times New Roman" w:hAnsi="Times New Roman"/>
          <w:sz w:val="28"/>
          <w:szCs w:val="28"/>
          <w:lang w:val="en-US"/>
        </w:rPr>
        <w:t>Nollin</w:t>
      </w:r>
      <w:proofErr w:type="spellEnd"/>
      <w:r w:rsidRPr="00AC67D2">
        <w:rPr>
          <w:rFonts w:ascii="Times New Roman" w:hAnsi="Times New Roman"/>
          <w:sz w:val="28"/>
          <w:szCs w:val="28"/>
          <w:lang w:val="en-US"/>
        </w:rPr>
        <w:t xml:space="preserve"> Z., Watson J.T. Critical-size bone defects: is there a consensus for diagnosis and </w:t>
      </w:r>
      <w:proofErr w:type="gramStart"/>
      <w:r w:rsidRPr="00AC67D2">
        <w:rPr>
          <w:rFonts w:ascii="Times New Roman" w:hAnsi="Times New Roman"/>
          <w:sz w:val="28"/>
          <w:szCs w:val="28"/>
          <w:lang w:val="en-US"/>
        </w:rPr>
        <w:t>treatment?/</w:t>
      </w:r>
      <w:proofErr w:type="gramEnd"/>
      <w:r w:rsidRPr="00AC67D2">
        <w:rPr>
          <w:rFonts w:ascii="Times New Roman" w:hAnsi="Times New Roman"/>
          <w:sz w:val="28"/>
          <w:szCs w:val="28"/>
          <w:lang w:val="en-US"/>
        </w:rPr>
        <w:t xml:space="preserve">/ </w:t>
      </w:r>
      <w:r w:rsidRPr="00AC67D2">
        <w:rPr>
          <w:rFonts w:ascii="Times New Roman" w:hAnsi="Times New Roman"/>
          <w:sz w:val="28"/>
          <w:szCs w:val="28"/>
        </w:rPr>
        <w:t xml:space="preserve">J </w:t>
      </w:r>
      <w:proofErr w:type="spellStart"/>
      <w:r w:rsidRPr="00AC67D2">
        <w:rPr>
          <w:rFonts w:ascii="Times New Roman" w:hAnsi="Times New Roman"/>
          <w:sz w:val="28"/>
          <w:szCs w:val="28"/>
        </w:rPr>
        <w:t>Orthop</w:t>
      </w:r>
      <w:proofErr w:type="spellEnd"/>
      <w:r w:rsidRPr="00AC67D2">
        <w:rPr>
          <w:rFonts w:ascii="Times New Roman" w:hAnsi="Times New Roman"/>
          <w:sz w:val="28"/>
          <w:szCs w:val="28"/>
        </w:rPr>
        <w:t xml:space="preserve"> </w:t>
      </w:r>
      <w:proofErr w:type="spellStart"/>
      <w:r w:rsidRPr="00AC67D2">
        <w:rPr>
          <w:rFonts w:ascii="Times New Roman" w:hAnsi="Times New Roman"/>
          <w:sz w:val="28"/>
          <w:szCs w:val="28"/>
        </w:rPr>
        <w:t>Trauma</w:t>
      </w:r>
      <w:proofErr w:type="spellEnd"/>
      <w:r w:rsidRPr="00AC67D2">
        <w:rPr>
          <w:rFonts w:ascii="Times New Roman" w:hAnsi="Times New Roman"/>
          <w:sz w:val="28"/>
          <w:szCs w:val="28"/>
        </w:rPr>
        <w:t>, -2018. -</w:t>
      </w:r>
      <w:proofErr w:type="spellStart"/>
      <w:r w:rsidRPr="00AC67D2">
        <w:rPr>
          <w:rFonts w:ascii="Times New Roman" w:hAnsi="Times New Roman"/>
          <w:sz w:val="28"/>
          <w:szCs w:val="28"/>
        </w:rPr>
        <w:t>Vol</w:t>
      </w:r>
      <w:proofErr w:type="spellEnd"/>
      <w:r w:rsidRPr="00AC67D2">
        <w:rPr>
          <w:rFonts w:ascii="Times New Roman" w:hAnsi="Times New Roman"/>
          <w:sz w:val="28"/>
          <w:szCs w:val="28"/>
        </w:rPr>
        <w:t>. 32(</w:t>
      </w:r>
      <w:proofErr w:type="spellStart"/>
      <w:r w:rsidRPr="00AC67D2">
        <w:rPr>
          <w:rFonts w:ascii="Times New Roman" w:hAnsi="Times New Roman"/>
          <w:sz w:val="28"/>
          <w:szCs w:val="28"/>
        </w:rPr>
        <w:t>Suppl</w:t>
      </w:r>
      <w:proofErr w:type="spellEnd"/>
      <w:r w:rsidRPr="00AC67D2">
        <w:rPr>
          <w:rFonts w:ascii="Times New Roman" w:hAnsi="Times New Roman"/>
          <w:sz w:val="28"/>
          <w:szCs w:val="28"/>
        </w:rPr>
        <w:t xml:space="preserve"> 1). -P. S71.</w:t>
      </w:r>
    </w:p>
    <w:p w14:paraId="139CBA37" w14:textId="77777777" w:rsidR="007C4FB3" w:rsidRPr="00AC67D2" w:rsidRDefault="007C4FB3" w:rsidP="00AC67D2">
      <w:pPr>
        <w:pStyle w:val="a8"/>
        <w:numPr>
          <w:ilvl w:val="0"/>
          <w:numId w:val="41"/>
        </w:numPr>
        <w:autoSpaceDE w:val="0"/>
        <w:autoSpaceDN w:val="0"/>
        <w:adjustRightInd w:val="0"/>
        <w:spacing w:after="0" w:line="240" w:lineRule="auto"/>
        <w:ind w:left="0" w:firstLine="0"/>
        <w:jc w:val="both"/>
        <w:rPr>
          <w:rFonts w:ascii="Times New Roman" w:hAnsi="Times New Roman"/>
          <w:sz w:val="28"/>
          <w:szCs w:val="28"/>
          <w:lang w:val="en-US"/>
        </w:rPr>
      </w:pPr>
      <w:r w:rsidRPr="00AC67D2">
        <w:rPr>
          <w:rFonts w:ascii="Times New Roman" w:hAnsi="Times New Roman"/>
          <w:sz w:val="28"/>
          <w:szCs w:val="28"/>
          <w:lang w:val="en-US"/>
        </w:rPr>
        <w:t xml:space="preserve">Campana V., Milano G., Pagano E., Barba M., </w:t>
      </w:r>
      <w:proofErr w:type="spellStart"/>
      <w:r w:rsidRPr="00AC67D2">
        <w:rPr>
          <w:rFonts w:ascii="Times New Roman" w:hAnsi="Times New Roman"/>
          <w:sz w:val="28"/>
          <w:szCs w:val="28"/>
          <w:lang w:val="en-US"/>
        </w:rPr>
        <w:t>Cicione</w:t>
      </w:r>
      <w:proofErr w:type="spellEnd"/>
      <w:r w:rsidRPr="00AC67D2">
        <w:rPr>
          <w:rFonts w:ascii="Times New Roman" w:hAnsi="Times New Roman"/>
          <w:sz w:val="28"/>
          <w:szCs w:val="28"/>
          <w:lang w:val="en-US"/>
        </w:rPr>
        <w:t xml:space="preserve"> C., </w:t>
      </w:r>
      <w:proofErr w:type="spellStart"/>
      <w:r w:rsidRPr="00AC67D2">
        <w:rPr>
          <w:rFonts w:ascii="Times New Roman" w:hAnsi="Times New Roman"/>
          <w:sz w:val="28"/>
          <w:szCs w:val="28"/>
          <w:lang w:val="en-US"/>
        </w:rPr>
        <w:t>Salonna</w:t>
      </w:r>
      <w:proofErr w:type="spellEnd"/>
      <w:r w:rsidRPr="00AC67D2">
        <w:rPr>
          <w:rFonts w:ascii="Times New Roman" w:hAnsi="Times New Roman"/>
          <w:sz w:val="28"/>
          <w:szCs w:val="28"/>
          <w:lang w:val="en-US"/>
        </w:rPr>
        <w:t xml:space="preserve"> G., </w:t>
      </w:r>
      <w:proofErr w:type="spellStart"/>
      <w:r w:rsidRPr="00AC67D2">
        <w:rPr>
          <w:rFonts w:ascii="Times New Roman" w:hAnsi="Times New Roman"/>
          <w:sz w:val="28"/>
          <w:szCs w:val="28"/>
          <w:lang w:val="en-US"/>
        </w:rPr>
        <w:t>Lattanzi</w:t>
      </w:r>
      <w:proofErr w:type="spellEnd"/>
      <w:r w:rsidRPr="00AC67D2">
        <w:rPr>
          <w:rFonts w:ascii="Times New Roman" w:hAnsi="Times New Roman"/>
          <w:sz w:val="28"/>
          <w:szCs w:val="28"/>
          <w:lang w:val="en-US"/>
        </w:rPr>
        <w:t xml:space="preserve"> W., </w:t>
      </w:r>
      <w:proofErr w:type="spellStart"/>
      <w:r w:rsidRPr="00AC67D2">
        <w:rPr>
          <w:rFonts w:ascii="Times New Roman" w:hAnsi="Times New Roman"/>
          <w:sz w:val="28"/>
          <w:szCs w:val="28"/>
          <w:lang w:val="en-US"/>
        </w:rPr>
        <w:t>Logroscino</w:t>
      </w:r>
      <w:proofErr w:type="spellEnd"/>
      <w:r w:rsidRPr="00AC67D2">
        <w:rPr>
          <w:rFonts w:ascii="Times New Roman" w:hAnsi="Times New Roman"/>
          <w:sz w:val="28"/>
          <w:szCs w:val="28"/>
          <w:lang w:val="en-US"/>
        </w:rPr>
        <w:t xml:space="preserve"> G. Bone substitutes in </w:t>
      </w:r>
      <w:proofErr w:type="spellStart"/>
      <w:r w:rsidRPr="00AC67D2">
        <w:rPr>
          <w:rFonts w:ascii="Times New Roman" w:hAnsi="Times New Roman"/>
          <w:sz w:val="28"/>
          <w:szCs w:val="28"/>
          <w:lang w:val="en-US"/>
        </w:rPr>
        <w:t>orthopaedic</w:t>
      </w:r>
      <w:proofErr w:type="spellEnd"/>
      <w:r w:rsidRPr="00AC67D2">
        <w:rPr>
          <w:rFonts w:ascii="Times New Roman" w:hAnsi="Times New Roman"/>
          <w:sz w:val="28"/>
          <w:szCs w:val="28"/>
          <w:lang w:val="en-US"/>
        </w:rPr>
        <w:t xml:space="preserve"> surgery: From basic science to clinical practice// J Mater Sci Mater Med, -2014. -Vol. 25. -P. 2445-2461.</w:t>
      </w:r>
    </w:p>
    <w:p w14:paraId="7EA082C7" w14:textId="77777777" w:rsidR="007C4FB3" w:rsidRPr="00AC67D2" w:rsidRDefault="007C4FB3" w:rsidP="00AC67D2">
      <w:pPr>
        <w:pStyle w:val="a8"/>
        <w:numPr>
          <w:ilvl w:val="0"/>
          <w:numId w:val="41"/>
        </w:numPr>
        <w:autoSpaceDE w:val="0"/>
        <w:autoSpaceDN w:val="0"/>
        <w:adjustRightInd w:val="0"/>
        <w:spacing w:after="0" w:line="240" w:lineRule="auto"/>
        <w:ind w:left="0" w:firstLine="0"/>
        <w:jc w:val="both"/>
        <w:rPr>
          <w:rFonts w:ascii="Times New Roman" w:hAnsi="Times New Roman"/>
          <w:sz w:val="28"/>
          <w:szCs w:val="28"/>
          <w:lang w:val="en-US"/>
        </w:rPr>
      </w:pPr>
      <w:r w:rsidRPr="00AC67D2">
        <w:rPr>
          <w:rFonts w:ascii="Times New Roman" w:hAnsi="Times New Roman"/>
          <w:sz w:val="28"/>
          <w:szCs w:val="28"/>
          <w:lang w:val="en-US"/>
        </w:rPr>
        <w:t xml:space="preserve">Annamalai R.T., Hong X., Schott N.G., </w:t>
      </w:r>
      <w:proofErr w:type="spellStart"/>
      <w:r w:rsidRPr="00AC67D2">
        <w:rPr>
          <w:rFonts w:ascii="Times New Roman" w:hAnsi="Times New Roman"/>
          <w:sz w:val="28"/>
          <w:szCs w:val="28"/>
          <w:lang w:val="en-US"/>
        </w:rPr>
        <w:t>Tiruchinapally</w:t>
      </w:r>
      <w:proofErr w:type="spellEnd"/>
      <w:r w:rsidRPr="00AC67D2">
        <w:rPr>
          <w:rFonts w:ascii="Times New Roman" w:hAnsi="Times New Roman"/>
          <w:sz w:val="28"/>
          <w:szCs w:val="28"/>
          <w:lang w:val="en-US"/>
        </w:rPr>
        <w:t xml:space="preserve"> G., Levi B., </w:t>
      </w:r>
      <w:proofErr w:type="spellStart"/>
      <w:r w:rsidRPr="00AC67D2">
        <w:rPr>
          <w:rFonts w:ascii="Times New Roman" w:hAnsi="Times New Roman"/>
          <w:sz w:val="28"/>
          <w:szCs w:val="28"/>
          <w:lang w:val="en-US"/>
        </w:rPr>
        <w:t>Stegemann</w:t>
      </w:r>
      <w:proofErr w:type="spellEnd"/>
      <w:r w:rsidRPr="00AC67D2">
        <w:rPr>
          <w:rFonts w:ascii="Times New Roman" w:hAnsi="Times New Roman"/>
          <w:sz w:val="28"/>
          <w:szCs w:val="28"/>
          <w:lang w:val="en-US"/>
        </w:rPr>
        <w:t xml:space="preserve"> J.P. Injectable osteogenic microtissues containing mesenchymal stromal cells conformally fill and repair critical-size defects// Biomaterials, -2019. -Vol. 208. -P. 32-44.</w:t>
      </w:r>
    </w:p>
    <w:p w14:paraId="6EC61256" w14:textId="77777777" w:rsidR="007C4FB3" w:rsidRPr="00AC67D2" w:rsidRDefault="007C4FB3" w:rsidP="00AC67D2">
      <w:pPr>
        <w:pStyle w:val="a8"/>
        <w:numPr>
          <w:ilvl w:val="0"/>
          <w:numId w:val="41"/>
        </w:numPr>
        <w:autoSpaceDE w:val="0"/>
        <w:autoSpaceDN w:val="0"/>
        <w:adjustRightInd w:val="0"/>
        <w:spacing w:after="0" w:line="240" w:lineRule="auto"/>
        <w:ind w:left="0" w:firstLine="0"/>
        <w:jc w:val="both"/>
        <w:rPr>
          <w:rFonts w:ascii="Times New Roman" w:hAnsi="Times New Roman"/>
          <w:sz w:val="28"/>
          <w:szCs w:val="28"/>
          <w:lang w:val="en-US"/>
        </w:rPr>
      </w:pPr>
      <w:proofErr w:type="spellStart"/>
      <w:r w:rsidRPr="00AC67D2">
        <w:rPr>
          <w:rFonts w:ascii="Times New Roman" w:hAnsi="Times New Roman"/>
          <w:sz w:val="28"/>
          <w:szCs w:val="28"/>
          <w:lang w:val="en-US"/>
        </w:rPr>
        <w:t>Tuleubaev</w:t>
      </w:r>
      <w:proofErr w:type="spellEnd"/>
      <w:r w:rsidRPr="00AC67D2">
        <w:rPr>
          <w:rFonts w:ascii="Times New Roman" w:hAnsi="Times New Roman"/>
          <w:sz w:val="28"/>
          <w:szCs w:val="28"/>
          <w:lang w:val="en-US"/>
        </w:rPr>
        <w:t xml:space="preserve"> B., </w:t>
      </w:r>
      <w:proofErr w:type="spellStart"/>
      <w:r w:rsidRPr="00AC67D2">
        <w:rPr>
          <w:rFonts w:ascii="Times New Roman" w:hAnsi="Times New Roman"/>
          <w:sz w:val="28"/>
          <w:szCs w:val="28"/>
          <w:lang w:val="en-US"/>
        </w:rPr>
        <w:t>Saginova</w:t>
      </w:r>
      <w:proofErr w:type="spellEnd"/>
      <w:r w:rsidRPr="00AC67D2">
        <w:rPr>
          <w:rFonts w:ascii="Times New Roman" w:hAnsi="Times New Roman"/>
          <w:sz w:val="28"/>
          <w:szCs w:val="28"/>
          <w:lang w:val="en-US"/>
        </w:rPr>
        <w:t xml:space="preserve"> D., </w:t>
      </w:r>
      <w:proofErr w:type="spellStart"/>
      <w:r w:rsidRPr="00AC67D2">
        <w:rPr>
          <w:rFonts w:ascii="Times New Roman" w:hAnsi="Times New Roman"/>
          <w:sz w:val="28"/>
          <w:szCs w:val="28"/>
          <w:lang w:val="en-US"/>
        </w:rPr>
        <w:t>Saginov</w:t>
      </w:r>
      <w:proofErr w:type="spellEnd"/>
      <w:r w:rsidRPr="00AC67D2">
        <w:rPr>
          <w:rFonts w:ascii="Times New Roman" w:hAnsi="Times New Roman"/>
          <w:sz w:val="28"/>
          <w:szCs w:val="28"/>
          <w:lang w:val="en-US"/>
        </w:rPr>
        <w:t xml:space="preserve"> A., </w:t>
      </w:r>
      <w:proofErr w:type="spellStart"/>
      <w:r w:rsidRPr="00AC67D2">
        <w:rPr>
          <w:rFonts w:ascii="Times New Roman" w:hAnsi="Times New Roman"/>
          <w:sz w:val="28"/>
          <w:szCs w:val="28"/>
          <w:lang w:val="en-US"/>
        </w:rPr>
        <w:t>Tashmetov</w:t>
      </w:r>
      <w:proofErr w:type="spellEnd"/>
      <w:r w:rsidRPr="00AC67D2">
        <w:rPr>
          <w:rFonts w:ascii="Times New Roman" w:hAnsi="Times New Roman"/>
          <w:sz w:val="28"/>
          <w:szCs w:val="28"/>
          <w:lang w:val="en-US"/>
        </w:rPr>
        <w:t xml:space="preserve"> E., </w:t>
      </w:r>
      <w:proofErr w:type="spellStart"/>
      <w:r w:rsidRPr="00AC67D2">
        <w:rPr>
          <w:rFonts w:ascii="Times New Roman" w:hAnsi="Times New Roman"/>
          <w:sz w:val="28"/>
          <w:szCs w:val="28"/>
          <w:lang w:val="en-US"/>
        </w:rPr>
        <w:t>Koshanova</w:t>
      </w:r>
      <w:proofErr w:type="spellEnd"/>
      <w:r w:rsidRPr="00AC67D2">
        <w:rPr>
          <w:rFonts w:ascii="Times New Roman" w:hAnsi="Times New Roman"/>
          <w:sz w:val="28"/>
          <w:szCs w:val="28"/>
          <w:lang w:val="en-US"/>
        </w:rPr>
        <w:t xml:space="preserve"> A. Heat treated bone allograft as an antibiotic carrier for local application// Georgian Med News, -2020. -Vol. 306. -P. 142-146.</w:t>
      </w:r>
    </w:p>
    <w:p w14:paraId="3FBA6BCC" w14:textId="77777777" w:rsidR="007C4FB3" w:rsidRPr="00AC67D2" w:rsidRDefault="007C4FB3" w:rsidP="00AC67D2">
      <w:pPr>
        <w:pStyle w:val="a8"/>
        <w:numPr>
          <w:ilvl w:val="0"/>
          <w:numId w:val="41"/>
        </w:numPr>
        <w:autoSpaceDE w:val="0"/>
        <w:autoSpaceDN w:val="0"/>
        <w:adjustRightInd w:val="0"/>
        <w:spacing w:after="0" w:line="240" w:lineRule="auto"/>
        <w:ind w:left="0" w:firstLine="0"/>
        <w:jc w:val="both"/>
        <w:rPr>
          <w:rFonts w:ascii="Times New Roman" w:hAnsi="Times New Roman"/>
          <w:sz w:val="28"/>
          <w:szCs w:val="28"/>
          <w:lang w:val="en-US"/>
        </w:rPr>
      </w:pPr>
      <w:r w:rsidRPr="00AC67D2">
        <w:rPr>
          <w:rFonts w:ascii="Times New Roman" w:hAnsi="Times New Roman"/>
          <w:sz w:val="28"/>
          <w:szCs w:val="28"/>
          <w:lang w:val="en-US"/>
        </w:rPr>
        <w:t xml:space="preserve">Chiu Y.L., Luo Y.L., Chen Y.W., Wu C.T., </w:t>
      </w:r>
      <w:proofErr w:type="spellStart"/>
      <w:r w:rsidRPr="00AC67D2">
        <w:rPr>
          <w:rFonts w:ascii="Times New Roman" w:hAnsi="Times New Roman"/>
          <w:sz w:val="28"/>
          <w:szCs w:val="28"/>
          <w:lang w:val="en-US"/>
        </w:rPr>
        <w:t>Periasamy</w:t>
      </w:r>
      <w:proofErr w:type="spellEnd"/>
      <w:r w:rsidRPr="00AC67D2">
        <w:rPr>
          <w:rFonts w:ascii="Times New Roman" w:hAnsi="Times New Roman"/>
          <w:sz w:val="28"/>
          <w:szCs w:val="28"/>
          <w:lang w:val="en-US"/>
        </w:rPr>
        <w:t xml:space="preserve"> S., Yen K.C., Hsieh D.J. Regenerative efficacy of supercritical carbon dioxide-derived bone graft putty in rabbit bone defect model// Biomedicines, -2022 Nov 3. -Vol. 10(11). -P. 2802.</w:t>
      </w:r>
    </w:p>
    <w:p w14:paraId="6DC64301" w14:textId="77777777" w:rsidR="007C4FB3" w:rsidRPr="00AC67D2" w:rsidRDefault="007C4FB3" w:rsidP="00AC67D2">
      <w:pPr>
        <w:pStyle w:val="a8"/>
        <w:numPr>
          <w:ilvl w:val="0"/>
          <w:numId w:val="41"/>
        </w:numPr>
        <w:autoSpaceDE w:val="0"/>
        <w:autoSpaceDN w:val="0"/>
        <w:adjustRightInd w:val="0"/>
        <w:spacing w:after="0" w:line="240" w:lineRule="auto"/>
        <w:ind w:left="0" w:firstLine="0"/>
        <w:jc w:val="both"/>
        <w:rPr>
          <w:rFonts w:ascii="Times New Roman" w:hAnsi="Times New Roman"/>
          <w:sz w:val="28"/>
          <w:szCs w:val="28"/>
          <w:lang w:val="en-US"/>
        </w:rPr>
      </w:pPr>
      <w:proofErr w:type="spellStart"/>
      <w:r w:rsidRPr="00AC67D2">
        <w:rPr>
          <w:rFonts w:ascii="Times New Roman" w:hAnsi="Times New Roman"/>
          <w:sz w:val="28"/>
          <w:szCs w:val="28"/>
          <w:lang w:val="en-US"/>
        </w:rPr>
        <w:t>Pruss</w:t>
      </w:r>
      <w:proofErr w:type="spellEnd"/>
      <w:r w:rsidRPr="00AC67D2">
        <w:rPr>
          <w:rFonts w:ascii="Times New Roman" w:hAnsi="Times New Roman"/>
          <w:sz w:val="28"/>
          <w:szCs w:val="28"/>
          <w:lang w:val="en-US"/>
        </w:rPr>
        <w:t xml:space="preserve"> A., Schön R., </w:t>
      </w:r>
      <w:proofErr w:type="spellStart"/>
      <w:r w:rsidRPr="00AC67D2">
        <w:rPr>
          <w:rFonts w:ascii="Times New Roman" w:hAnsi="Times New Roman"/>
          <w:sz w:val="28"/>
          <w:szCs w:val="28"/>
          <w:lang w:val="en-US"/>
        </w:rPr>
        <w:t>Gielisch</w:t>
      </w:r>
      <w:proofErr w:type="spellEnd"/>
      <w:r w:rsidRPr="00AC67D2">
        <w:rPr>
          <w:rFonts w:ascii="Times New Roman" w:hAnsi="Times New Roman"/>
          <w:sz w:val="28"/>
          <w:szCs w:val="28"/>
          <w:lang w:val="en-US"/>
        </w:rPr>
        <w:t xml:space="preserve"> M., </w:t>
      </w:r>
      <w:proofErr w:type="spellStart"/>
      <w:r w:rsidRPr="00AC67D2">
        <w:rPr>
          <w:rFonts w:ascii="Times New Roman" w:hAnsi="Times New Roman"/>
          <w:sz w:val="28"/>
          <w:szCs w:val="28"/>
          <w:lang w:val="en-US"/>
        </w:rPr>
        <w:t>Wiltfang</w:t>
      </w:r>
      <w:proofErr w:type="spellEnd"/>
      <w:r w:rsidRPr="00AC67D2">
        <w:rPr>
          <w:rFonts w:ascii="Times New Roman" w:hAnsi="Times New Roman"/>
          <w:sz w:val="28"/>
          <w:szCs w:val="28"/>
          <w:lang w:val="en-US"/>
        </w:rPr>
        <w:t xml:space="preserve"> J., Warnke P.H. Validation of the "Marburg bone bank system" for </w:t>
      </w:r>
      <w:proofErr w:type="spellStart"/>
      <w:r w:rsidRPr="00AC67D2">
        <w:rPr>
          <w:rFonts w:ascii="Times New Roman" w:hAnsi="Times New Roman"/>
          <w:sz w:val="28"/>
          <w:szCs w:val="28"/>
          <w:lang w:val="en-US"/>
        </w:rPr>
        <w:t>thermodisinfection</w:t>
      </w:r>
      <w:proofErr w:type="spellEnd"/>
      <w:r w:rsidRPr="00AC67D2">
        <w:rPr>
          <w:rFonts w:ascii="Times New Roman" w:hAnsi="Times New Roman"/>
          <w:sz w:val="28"/>
          <w:szCs w:val="28"/>
          <w:lang w:val="en-US"/>
        </w:rPr>
        <w:t xml:space="preserve"> of allogenic femoral head transplants using selected bacteria, fungi and spores// Biologicals, -2003. -Vol. 31(4). -P. 287-294.</w:t>
      </w:r>
    </w:p>
    <w:p w14:paraId="6A056BA8" w14:textId="77777777" w:rsidR="007C4FB3" w:rsidRPr="00AC67D2" w:rsidRDefault="007C4FB3" w:rsidP="00AC67D2">
      <w:pPr>
        <w:pStyle w:val="a8"/>
        <w:numPr>
          <w:ilvl w:val="0"/>
          <w:numId w:val="41"/>
        </w:numPr>
        <w:autoSpaceDE w:val="0"/>
        <w:autoSpaceDN w:val="0"/>
        <w:adjustRightInd w:val="0"/>
        <w:spacing w:after="0" w:line="240" w:lineRule="auto"/>
        <w:ind w:left="0" w:firstLine="0"/>
        <w:jc w:val="both"/>
        <w:rPr>
          <w:rFonts w:ascii="Times New Roman" w:hAnsi="Times New Roman"/>
          <w:sz w:val="28"/>
          <w:szCs w:val="28"/>
        </w:rPr>
      </w:pPr>
      <w:proofErr w:type="spellStart"/>
      <w:r w:rsidRPr="00AC67D2">
        <w:rPr>
          <w:rFonts w:ascii="Times New Roman" w:hAnsi="Times New Roman"/>
          <w:sz w:val="28"/>
          <w:szCs w:val="28"/>
        </w:rPr>
        <w:t>Ташметов</w:t>
      </w:r>
      <w:proofErr w:type="spellEnd"/>
      <w:r w:rsidRPr="00AC67D2">
        <w:rPr>
          <w:rFonts w:ascii="Times New Roman" w:hAnsi="Times New Roman"/>
          <w:sz w:val="28"/>
          <w:szCs w:val="28"/>
        </w:rPr>
        <w:t xml:space="preserve"> Э.Р. </w:t>
      </w:r>
      <w:proofErr w:type="spellStart"/>
      <w:r w:rsidRPr="00AC67D2">
        <w:rPr>
          <w:rFonts w:ascii="Times New Roman" w:hAnsi="Times New Roman"/>
          <w:sz w:val="28"/>
          <w:szCs w:val="28"/>
        </w:rPr>
        <w:t>Гистоморфометрическая</w:t>
      </w:r>
      <w:proofErr w:type="spellEnd"/>
      <w:r w:rsidRPr="00AC67D2">
        <w:rPr>
          <w:rFonts w:ascii="Times New Roman" w:hAnsi="Times New Roman"/>
          <w:sz w:val="28"/>
          <w:szCs w:val="28"/>
        </w:rPr>
        <w:t xml:space="preserve"> и </w:t>
      </w:r>
      <w:proofErr w:type="spellStart"/>
      <w:r w:rsidRPr="00AC67D2">
        <w:rPr>
          <w:rFonts w:ascii="Times New Roman" w:hAnsi="Times New Roman"/>
          <w:sz w:val="28"/>
          <w:szCs w:val="28"/>
        </w:rPr>
        <w:t>рентгенологическая</w:t>
      </w:r>
      <w:proofErr w:type="spellEnd"/>
      <w:r w:rsidRPr="00AC67D2">
        <w:rPr>
          <w:rFonts w:ascii="Times New Roman" w:hAnsi="Times New Roman"/>
          <w:sz w:val="28"/>
          <w:szCs w:val="28"/>
        </w:rPr>
        <w:t xml:space="preserve"> </w:t>
      </w:r>
      <w:proofErr w:type="spellStart"/>
      <w:r w:rsidRPr="00AC67D2">
        <w:rPr>
          <w:rFonts w:ascii="Times New Roman" w:hAnsi="Times New Roman"/>
          <w:sz w:val="28"/>
          <w:szCs w:val="28"/>
        </w:rPr>
        <w:t>характеристика</w:t>
      </w:r>
      <w:proofErr w:type="spellEnd"/>
      <w:r w:rsidRPr="00AC67D2">
        <w:rPr>
          <w:rFonts w:ascii="Times New Roman" w:hAnsi="Times New Roman"/>
          <w:sz w:val="28"/>
          <w:szCs w:val="28"/>
        </w:rPr>
        <w:t xml:space="preserve"> </w:t>
      </w:r>
      <w:proofErr w:type="spellStart"/>
      <w:r w:rsidRPr="00AC67D2">
        <w:rPr>
          <w:rFonts w:ascii="Times New Roman" w:hAnsi="Times New Roman"/>
          <w:sz w:val="28"/>
          <w:szCs w:val="28"/>
        </w:rPr>
        <w:t>репаративного</w:t>
      </w:r>
      <w:proofErr w:type="spellEnd"/>
      <w:r w:rsidRPr="00AC67D2">
        <w:rPr>
          <w:rFonts w:ascii="Times New Roman" w:hAnsi="Times New Roman"/>
          <w:sz w:val="28"/>
          <w:szCs w:val="28"/>
        </w:rPr>
        <w:t xml:space="preserve"> </w:t>
      </w:r>
      <w:proofErr w:type="spellStart"/>
      <w:r w:rsidRPr="00AC67D2">
        <w:rPr>
          <w:rFonts w:ascii="Times New Roman" w:hAnsi="Times New Roman"/>
          <w:sz w:val="28"/>
          <w:szCs w:val="28"/>
        </w:rPr>
        <w:t>остеогенеза</w:t>
      </w:r>
      <w:proofErr w:type="spellEnd"/>
      <w:r w:rsidRPr="00AC67D2">
        <w:rPr>
          <w:rFonts w:ascii="Times New Roman" w:hAnsi="Times New Roman"/>
          <w:sz w:val="28"/>
          <w:szCs w:val="28"/>
        </w:rPr>
        <w:t xml:space="preserve"> </w:t>
      </w:r>
      <w:proofErr w:type="spellStart"/>
      <w:r w:rsidRPr="00AC67D2">
        <w:rPr>
          <w:rFonts w:ascii="Times New Roman" w:hAnsi="Times New Roman"/>
          <w:sz w:val="28"/>
          <w:szCs w:val="28"/>
        </w:rPr>
        <w:t>при</w:t>
      </w:r>
      <w:proofErr w:type="spellEnd"/>
      <w:r w:rsidRPr="00AC67D2">
        <w:rPr>
          <w:rFonts w:ascii="Times New Roman" w:hAnsi="Times New Roman"/>
          <w:sz w:val="28"/>
          <w:szCs w:val="28"/>
        </w:rPr>
        <w:t xml:space="preserve"> </w:t>
      </w:r>
      <w:proofErr w:type="spellStart"/>
      <w:r w:rsidRPr="00AC67D2">
        <w:rPr>
          <w:rFonts w:ascii="Times New Roman" w:hAnsi="Times New Roman"/>
          <w:sz w:val="28"/>
          <w:szCs w:val="28"/>
        </w:rPr>
        <w:t>применении</w:t>
      </w:r>
      <w:proofErr w:type="spellEnd"/>
      <w:r w:rsidRPr="00AC67D2">
        <w:rPr>
          <w:rFonts w:ascii="Times New Roman" w:hAnsi="Times New Roman"/>
          <w:sz w:val="28"/>
          <w:szCs w:val="28"/>
        </w:rPr>
        <w:t xml:space="preserve"> </w:t>
      </w:r>
      <w:proofErr w:type="spellStart"/>
      <w:r w:rsidRPr="00AC67D2">
        <w:rPr>
          <w:rFonts w:ascii="Times New Roman" w:hAnsi="Times New Roman"/>
          <w:sz w:val="28"/>
          <w:szCs w:val="28"/>
        </w:rPr>
        <w:t>костного</w:t>
      </w:r>
      <w:proofErr w:type="spellEnd"/>
      <w:r w:rsidRPr="00AC67D2">
        <w:rPr>
          <w:rFonts w:ascii="Times New Roman" w:hAnsi="Times New Roman"/>
          <w:sz w:val="28"/>
          <w:szCs w:val="28"/>
        </w:rPr>
        <w:t xml:space="preserve"> аллографта </w:t>
      </w:r>
      <w:proofErr w:type="spellStart"/>
      <w:r w:rsidRPr="00AC67D2">
        <w:rPr>
          <w:rFonts w:ascii="Times New Roman" w:hAnsi="Times New Roman"/>
          <w:sz w:val="28"/>
          <w:szCs w:val="28"/>
        </w:rPr>
        <w:t>импрегнированного</w:t>
      </w:r>
      <w:proofErr w:type="spellEnd"/>
      <w:r w:rsidRPr="00AC67D2">
        <w:rPr>
          <w:rFonts w:ascii="Times New Roman" w:hAnsi="Times New Roman"/>
          <w:sz w:val="28"/>
          <w:szCs w:val="28"/>
        </w:rPr>
        <w:t xml:space="preserve"> </w:t>
      </w:r>
      <w:proofErr w:type="spellStart"/>
      <w:r w:rsidRPr="00AC67D2">
        <w:rPr>
          <w:rFonts w:ascii="Times New Roman" w:hAnsi="Times New Roman"/>
          <w:sz w:val="28"/>
          <w:szCs w:val="28"/>
        </w:rPr>
        <w:t>антибиотиком</w:t>
      </w:r>
      <w:proofErr w:type="spellEnd"/>
      <w:r w:rsidRPr="00AC67D2">
        <w:rPr>
          <w:rFonts w:ascii="Times New Roman" w:hAnsi="Times New Roman"/>
          <w:sz w:val="28"/>
          <w:szCs w:val="28"/>
        </w:rPr>
        <w:t xml:space="preserve"> : </w:t>
      </w:r>
      <w:proofErr w:type="spellStart"/>
      <w:r w:rsidRPr="00AC67D2">
        <w:rPr>
          <w:rFonts w:ascii="Times New Roman" w:hAnsi="Times New Roman"/>
          <w:sz w:val="28"/>
          <w:szCs w:val="28"/>
        </w:rPr>
        <w:t>диссер</w:t>
      </w:r>
      <w:proofErr w:type="spellEnd"/>
      <w:r w:rsidRPr="00AC67D2">
        <w:rPr>
          <w:rFonts w:ascii="Times New Roman" w:hAnsi="Times New Roman"/>
          <w:sz w:val="28"/>
          <w:szCs w:val="28"/>
        </w:rPr>
        <w:t xml:space="preserve">. </w:t>
      </w:r>
      <w:proofErr w:type="spellStart"/>
      <w:r w:rsidRPr="00AC67D2">
        <w:rPr>
          <w:rFonts w:ascii="Times New Roman" w:hAnsi="Times New Roman"/>
          <w:sz w:val="28"/>
          <w:szCs w:val="28"/>
        </w:rPr>
        <w:t>маг</w:t>
      </w:r>
      <w:proofErr w:type="spellEnd"/>
      <w:r w:rsidRPr="00AC67D2">
        <w:rPr>
          <w:rFonts w:ascii="Times New Roman" w:hAnsi="Times New Roman"/>
          <w:sz w:val="28"/>
          <w:szCs w:val="28"/>
        </w:rPr>
        <w:t xml:space="preserve">. мед. </w:t>
      </w:r>
      <w:proofErr w:type="spellStart"/>
      <w:r w:rsidRPr="00AC67D2">
        <w:rPr>
          <w:rFonts w:ascii="Times New Roman" w:hAnsi="Times New Roman"/>
          <w:sz w:val="28"/>
          <w:szCs w:val="28"/>
        </w:rPr>
        <w:t>наук</w:t>
      </w:r>
      <w:proofErr w:type="spellEnd"/>
      <w:r w:rsidRPr="00AC67D2">
        <w:rPr>
          <w:rFonts w:ascii="Times New Roman" w:hAnsi="Times New Roman"/>
          <w:sz w:val="28"/>
          <w:szCs w:val="28"/>
        </w:rPr>
        <w:t>:  7М10112  -БИОМЕД.: МУК, 2021. - 57 с.</w:t>
      </w:r>
    </w:p>
    <w:p w14:paraId="6CFFF441" w14:textId="77777777" w:rsidR="007C4FB3" w:rsidRPr="00AC67D2" w:rsidRDefault="007C4FB3" w:rsidP="00AC67D2">
      <w:pPr>
        <w:pStyle w:val="a8"/>
        <w:numPr>
          <w:ilvl w:val="0"/>
          <w:numId w:val="41"/>
        </w:numPr>
        <w:autoSpaceDE w:val="0"/>
        <w:autoSpaceDN w:val="0"/>
        <w:adjustRightInd w:val="0"/>
        <w:spacing w:after="0" w:line="240" w:lineRule="auto"/>
        <w:ind w:left="0" w:firstLine="0"/>
        <w:jc w:val="both"/>
        <w:rPr>
          <w:rFonts w:ascii="Times New Roman" w:hAnsi="Times New Roman"/>
          <w:sz w:val="28"/>
          <w:szCs w:val="28"/>
          <w:lang w:val="en-US"/>
        </w:rPr>
      </w:pPr>
      <w:proofErr w:type="spellStart"/>
      <w:r w:rsidRPr="00AC67D2">
        <w:rPr>
          <w:rFonts w:ascii="Times New Roman" w:hAnsi="Times New Roman"/>
          <w:sz w:val="28"/>
          <w:szCs w:val="28"/>
          <w:lang w:val="en-US"/>
        </w:rPr>
        <w:t>Stoica</w:t>
      </w:r>
      <w:proofErr w:type="spellEnd"/>
      <w:r w:rsidRPr="00AC67D2">
        <w:rPr>
          <w:rFonts w:ascii="Times New Roman" w:hAnsi="Times New Roman"/>
          <w:sz w:val="28"/>
          <w:szCs w:val="28"/>
          <w:lang w:val="en-US"/>
        </w:rPr>
        <w:t xml:space="preserve"> I.C., Munteanu A., </w:t>
      </w:r>
      <w:proofErr w:type="spellStart"/>
      <w:r w:rsidRPr="00AC67D2">
        <w:rPr>
          <w:rFonts w:ascii="Times New Roman" w:hAnsi="Times New Roman"/>
          <w:sz w:val="28"/>
          <w:szCs w:val="28"/>
          <w:lang w:val="en-US"/>
        </w:rPr>
        <w:t>Luchian</w:t>
      </w:r>
      <w:proofErr w:type="spellEnd"/>
      <w:r w:rsidRPr="00AC67D2">
        <w:rPr>
          <w:rFonts w:ascii="Times New Roman" w:hAnsi="Times New Roman"/>
          <w:sz w:val="28"/>
          <w:szCs w:val="28"/>
          <w:lang w:val="en-US"/>
        </w:rPr>
        <w:t xml:space="preserve"> A., Nicolae C., Mogos S. Configuration and Management of a Femoral Heads Bone Bank in a </w:t>
      </w:r>
      <w:proofErr w:type="spellStart"/>
      <w:r w:rsidRPr="00AC67D2">
        <w:rPr>
          <w:rFonts w:ascii="Times New Roman" w:hAnsi="Times New Roman"/>
          <w:sz w:val="28"/>
          <w:szCs w:val="28"/>
          <w:lang w:val="en-US"/>
        </w:rPr>
        <w:t>Specialised</w:t>
      </w:r>
      <w:proofErr w:type="spellEnd"/>
      <w:r w:rsidRPr="00AC67D2">
        <w:rPr>
          <w:rFonts w:ascii="Times New Roman" w:hAnsi="Times New Roman"/>
          <w:sz w:val="28"/>
          <w:szCs w:val="28"/>
          <w:lang w:val="en-US"/>
        </w:rPr>
        <w:t xml:space="preserve"> Tertiary </w:t>
      </w:r>
      <w:proofErr w:type="spellStart"/>
      <w:r w:rsidRPr="00AC67D2">
        <w:rPr>
          <w:rFonts w:ascii="Times New Roman" w:hAnsi="Times New Roman"/>
          <w:sz w:val="28"/>
          <w:szCs w:val="28"/>
          <w:lang w:val="en-US"/>
        </w:rPr>
        <w:t>Orthopaedic</w:t>
      </w:r>
      <w:proofErr w:type="spellEnd"/>
      <w:r w:rsidRPr="00AC67D2">
        <w:rPr>
          <w:rFonts w:ascii="Times New Roman" w:hAnsi="Times New Roman"/>
          <w:sz w:val="28"/>
          <w:szCs w:val="28"/>
          <w:lang w:val="en-US"/>
        </w:rPr>
        <w:t xml:space="preserve"> Hospital in Bucharest// Rev </w:t>
      </w:r>
      <w:proofErr w:type="spellStart"/>
      <w:r w:rsidRPr="00AC67D2">
        <w:rPr>
          <w:rFonts w:ascii="Times New Roman" w:hAnsi="Times New Roman"/>
          <w:sz w:val="28"/>
          <w:szCs w:val="28"/>
          <w:lang w:val="en-US"/>
        </w:rPr>
        <w:t>Chim</w:t>
      </w:r>
      <w:proofErr w:type="spellEnd"/>
      <w:r w:rsidRPr="00AC67D2">
        <w:rPr>
          <w:rFonts w:ascii="Times New Roman" w:hAnsi="Times New Roman"/>
          <w:sz w:val="28"/>
          <w:szCs w:val="28"/>
          <w:lang w:val="en-US"/>
        </w:rPr>
        <w:t xml:space="preserve"> [Internet], -2020 Apr. -Vol. 71(4). -P. 472-479. Available from: </w:t>
      </w:r>
      <w:hyperlink r:id="rId10" w:history="1">
        <w:r w:rsidRPr="00AC67D2">
          <w:rPr>
            <w:rFonts w:ascii="Times New Roman" w:hAnsi="Times New Roman"/>
            <w:color w:val="DCA10D"/>
            <w:sz w:val="28"/>
            <w:szCs w:val="28"/>
            <w:lang w:val="en-US"/>
          </w:rPr>
          <w:t>https://doi.org/10.37358/RC.20.4.8089</w:t>
        </w:r>
      </w:hyperlink>
    </w:p>
    <w:p w14:paraId="324A54DB" w14:textId="77777777" w:rsidR="007C4FB3" w:rsidRPr="00AC67D2" w:rsidRDefault="007C4FB3" w:rsidP="00AC67D2">
      <w:pPr>
        <w:pStyle w:val="a8"/>
        <w:numPr>
          <w:ilvl w:val="0"/>
          <w:numId w:val="41"/>
        </w:numPr>
        <w:autoSpaceDE w:val="0"/>
        <w:autoSpaceDN w:val="0"/>
        <w:adjustRightInd w:val="0"/>
        <w:spacing w:after="0" w:line="240" w:lineRule="auto"/>
        <w:ind w:left="0" w:firstLine="0"/>
        <w:jc w:val="both"/>
        <w:rPr>
          <w:rFonts w:ascii="Times New Roman" w:hAnsi="Times New Roman"/>
          <w:sz w:val="28"/>
          <w:szCs w:val="28"/>
          <w:lang w:val="en-US"/>
        </w:rPr>
      </w:pPr>
      <w:proofErr w:type="spellStart"/>
      <w:r w:rsidRPr="00AC67D2">
        <w:rPr>
          <w:rFonts w:ascii="Times New Roman" w:hAnsi="Times New Roman"/>
          <w:sz w:val="28"/>
          <w:szCs w:val="28"/>
          <w:lang w:val="en-US"/>
        </w:rPr>
        <w:t>Fölsch</w:t>
      </w:r>
      <w:proofErr w:type="spellEnd"/>
      <w:r w:rsidRPr="00AC67D2">
        <w:rPr>
          <w:rFonts w:ascii="Times New Roman" w:hAnsi="Times New Roman"/>
          <w:sz w:val="28"/>
          <w:szCs w:val="28"/>
          <w:lang w:val="en-US"/>
        </w:rPr>
        <w:t xml:space="preserve"> C., Dharma J., Fonseca Ulloa C.A., Lips K.S., Rickert M., </w:t>
      </w:r>
      <w:proofErr w:type="spellStart"/>
      <w:r w:rsidRPr="00AC67D2">
        <w:rPr>
          <w:rFonts w:ascii="Times New Roman" w:hAnsi="Times New Roman"/>
          <w:sz w:val="28"/>
          <w:szCs w:val="28"/>
          <w:lang w:val="en-US"/>
        </w:rPr>
        <w:t>Pruss</w:t>
      </w:r>
      <w:proofErr w:type="spellEnd"/>
      <w:r w:rsidRPr="00AC67D2">
        <w:rPr>
          <w:rFonts w:ascii="Times New Roman" w:hAnsi="Times New Roman"/>
          <w:sz w:val="28"/>
          <w:szCs w:val="28"/>
          <w:lang w:val="en-US"/>
        </w:rPr>
        <w:t xml:space="preserve"> A., Jahnke A. Influence of </w:t>
      </w:r>
      <w:proofErr w:type="spellStart"/>
      <w:r w:rsidRPr="00AC67D2">
        <w:rPr>
          <w:rFonts w:ascii="Times New Roman" w:hAnsi="Times New Roman"/>
          <w:sz w:val="28"/>
          <w:szCs w:val="28"/>
          <w:lang w:val="en-US"/>
        </w:rPr>
        <w:t>thermodisinfection</w:t>
      </w:r>
      <w:proofErr w:type="spellEnd"/>
      <w:r w:rsidRPr="00AC67D2">
        <w:rPr>
          <w:rFonts w:ascii="Times New Roman" w:hAnsi="Times New Roman"/>
          <w:sz w:val="28"/>
          <w:szCs w:val="28"/>
          <w:lang w:val="en-US"/>
        </w:rPr>
        <w:t xml:space="preserve"> on microstructure of human femoral heads: duration of heat exposition and compressive strength// Cell Tissue Bank, -2020 Sep. -Vol. 21(3). -P. 457-468.</w:t>
      </w:r>
    </w:p>
    <w:p w14:paraId="68A6171E" w14:textId="77777777" w:rsidR="007C4FB3" w:rsidRPr="00AC67D2" w:rsidRDefault="007C4FB3" w:rsidP="00AC67D2">
      <w:pPr>
        <w:pStyle w:val="a8"/>
        <w:numPr>
          <w:ilvl w:val="0"/>
          <w:numId w:val="41"/>
        </w:numPr>
        <w:autoSpaceDE w:val="0"/>
        <w:autoSpaceDN w:val="0"/>
        <w:adjustRightInd w:val="0"/>
        <w:spacing w:after="0" w:line="240" w:lineRule="auto"/>
        <w:ind w:left="0" w:firstLine="0"/>
        <w:jc w:val="both"/>
        <w:rPr>
          <w:rFonts w:ascii="Times New Roman" w:hAnsi="Times New Roman"/>
          <w:sz w:val="28"/>
          <w:szCs w:val="28"/>
          <w:lang w:val="en-US"/>
        </w:rPr>
      </w:pPr>
      <w:proofErr w:type="spellStart"/>
      <w:r w:rsidRPr="00AC67D2">
        <w:rPr>
          <w:rFonts w:ascii="Times New Roman" w:hAnsi="Times New Roman"/>
          <w:sz w:val="28"/>
          <w:szCs w:val="28"/>
          <w:lang w:val="en-US"/>
        </w:rPr>
        <w:t>Fölsch</w:t>
      </w:r>
      <w:proofErr w:type="spellEnd"/>
      <w:r w:rsidRPr="00AC67D2">
        <w:rPr>
          <w:rFonts w:ascii="Times New Roman" w:hAnsi="Times New Roman"/>
          <w:sz w:val="28"/>
          <w:szCs w:val="28"/>
          <w:lang w:val="en-US"/>
        </w:rPr>
        <w:t xml:space="preserve"> C., </w:t>
      </w:r>
      <w:proofErr w:type="spellStart"/>
      <w:r w:rsidRPr="00AC67D2">
        <w:rPr>
          <w:rFonts w:ascii="Times New Roman" w:hAnsi="Times New Roman"/>
          <w:sz w:val="28"/>
          <w:szCs w:val="28"/>
          <w:lang w:val="en-US"/>
        </w:rPr>
        <w:t>Kellotat</w:t>
      </w:r>
      <w:proofErr w:type="spellEnd"/>
      <w:r w:rsidRPr="00AC67D2">
        <w:rPr>
          <w:rFonts w:ascii="Times New Roman" w:hAnsi="Times New Roman"/>
          <w:sz w:val="28"/>
          <w:szCs w:val="28"/>
          <w:lang w:val="en-US"/>
        </w:rPr>
        <w:t xml:space="preserve"> A., Rickert M., </w:t>
      </w:r>
      <w:proofErr w:type="spellStart"/>
      <w:r w:rsidRPr="00AC67D2">
        <w:rPr>
          <w:rFonts w:ascii="Times New Roman" w:hAnsi="Times New Roman"/>
          <w:sz w:val="28"/>
          <w:szCs w:val="28"/>
          <w:lang w:val="en-US"/>
        </w:rPr>
        <w:t>Ishaque</w:t>
      </w:r>
      <w:proofErr w:type="spellEnd"/>
      <w:r w:rsidRPr="00AC67D2">
        <w:rPr>
          <w:rFonts w:ascii="Times New Roman" w:hAnsi="Times New Roman"/>
          <w:sz w:val="28"/>
          <w:szCs w:val="28"/>
          <w:lang w:val="en-US"/>
        </w:rPr>
        <w:t xml:space="preserve"> B., Ahmed G., </w:t>
      </w:r>
      <w:proofErr w:type="spellStart"/>
      <w:r w:rsidRPr="00AC67D2">
        <w:rPr>
          <w:rFonts w:ascii="Times New Roman" w:hAnsi="Times New Roman"/>
          <w:sz w:val="28"/>
          <w:szCs w:val="28"/>
          <w:lang w:val="en-US"/>
        </w:rPr>
        <w:t>Pruss</w:t>
      </w:r>
      <w:proofErr w:type="spellEnd"/>
      <w:r w:rsidRPr="00AC67D2">
        <w:rPr>
          <w:rFonts w:ascii="Times New Roman" w:hAnsi="Times New Roman"/>
          <w:sz w:val="28"/>
          <w:szCs w:val="28"/>
          <w:lang w:val="en-US"/>
        </w:rPr>
        <w:t xml:space="preserve"> A., Jahnke A. Effect of </w:t>
      </w:r>
      <w:proofErr w:type="spellStart"/>
      <w:r w:rsidRPr="00AC67D2">
        <w:rPr>
          <w:rFonts w:ascii="Times New Roman" w:hAnsi="Times New Roman"/>
          <w:sz w:val="28"/>
          <w:szCs w:val="28"/>
          <w:lang w:val="en-US"/>
        </w:rPr>
        <w:t>thermodisinfection</w:t>
      </w:r>
      <w:proofErr w:type="spellEnd"/>
      <w:r w:rsidRPr="00AC67D2">
        <w:rPr>
          <w:rFonts w:ascii="Times New Roman" w:hAnsi="Times New Roman"/>
          <w:sz w:val="28"/>
          <w:szCs w:val="28"/>
          <w:lang w:val="en-US"/>
        </w:rPr>
        <w:t xml:space="preserve"> on mechanic parameters of cancellous bone// Cell Tissue Bank, -2016 Sep. -Vol. 17(3). -P. 427-437.</w:t>
      </w:r>
    </w:p>
    <w:p w14:paraId="46D1D7A1" w14:textId="77777777" w:rsidR="007C4FB3" w:rsidRPr="00AC67D2" w:rsidRDefault="007C4FB3" w:rsidP="00AC67D2">
      <w:pPr>
        <w:pStyle w:val="a8"/>
        <w:numPr>
          <w:ilvl w:val="0"/>
          <w:numId w:val="41"/>
        </w:numPr>
        <w:autoSpaceDE w:val="0"/>
        <w:autoSpaceDN w:val="0"/>
        <w:adjustRightInd w:val="0"/>
        <w:spacing w:after="0" w:line="240" w:lineRule="auto"/>
        <w:ind w:left="0" w:firstLine="0"/>
        <w:jc w:val="both"/>
        <w:rPr>
          <w:rFonts w:ascii="Times New Roman" w:hAnsi="Times New Roman"/>
          <w:sz w:val="28"/>
          <w:szCs w:val="28"/>
          <w:lang w:val="en-US"/>
        </w:rPr>
      </w:pPr>
      <w:proofErr w:type="spellStart"/>
      <w:r w:rsidRPr="00AC67D2">
        <w:rPr>
          <w:rFonts w:ascii="Times New Roman" w:hAnsi="Times New Roman"/>
          <w:sz w:val="28"/>
          <w:szCs w:val="28"/>
          <w:lang w:val="en-US"/>
        </w:rPr>
        <w:lastRenderedPageBreak/>
        <w:t>Siemssen</w:t>
      </w:r>
      <w:proofErr w:type="spellEnd"/>
      <w:r w:rsidRPr="00AC67D2">
        <w:rPr>
          <w:rFonts w:ascii="Times New Roman" w:hAnsi="Times New Roman"/>
          <w:sz w:val="28"/>
          <w:szCs w:val="28"/>
          <w:lang w:val="en-US"/>
        </w:rPr>
        <w:t xml:space="preserve"> N., </w:t>
      </w:r>
      <w:proofErr w:type="spellStart"/>
      <w:r w:rsidRPr="00AC67D2">
        <w:rPr>
          <w:rFonts w:ascii="Times New Roman" w:hAnsi="Times New Roman"/>
          <w:sz w:val="28"/>
          <w:szCs w:val="28"/>
          <w:lang w:val="en-US"/>
        </w:rPr>
        <w:t>Friesecke</w:t>
      </w:r>
      <w:proofErr w:type="spellEnd"/>
      <w:r w:rsidRPr="00AC67D2">
        <w:rPr>
          <w:rFonts w:ascii="Times New Roman" w:hAnsi="Times New Roman"/>
          <w:sz w:val="28"/>
          <w:szCs w:val="28"/>
          <w:lang w:val="en-US"/>
        </w:rPr>
        <w:t xml:space="preserve"> C., Wolff C., </w:t>
      </w:r>
      <w:proofErr w:type="spellStart"/>
      <w:r w:rsidRPr="00AC67D2">
        <w:rPr>
          <w:rFonts w:ascii="Times New Roman" w:hAnsi="Times New Roman"/>
          <w:sz w:val="28"/>
          <w:szCs w:val="28"/>
          <w:lang w:val="en-US"/>
        </w:rPr>
        <w:t>Beller</w:t>
      </w:r>
      <w:proofErr w:type="spellEnd"/>
      <w:r w:rsidRPr="00AC67D2">
        <w:rPr>
          <w:rFonts w:ascii="Times New Roman" w:hAnsi="Times New Roman"/>
          <w:sz w:val="28"/>
          <w:szCs w:val="28"/>
          <w:lang w:val="en-US"/>
        </w:rPr>
        <w:t xml:space="preserve"> G., </w:t>
      </w:r>
      <w:proofErr w:type="spellStart"/>
      <w:r w:rsidRPr="00AC67D2">
        <w:rPr>
          <w:rFonts w:ascii="Times New Roman" w:hAnsi="Times New Roman"/>
          <w:sz w:val="28"/>
          <w:szCs w:val="28"/>
          <w:lang w:val="en-US"/>
        </w:rPr>
        <w:t>Wassilew</w:t>
      </w:r>
      <w:proofErr w:type="spellEnd"/>
      <w:r w:rsidRPr="00AC67D2">
        <w:rPr>
          <w:rFonts w:ascii="Times New Roman" w:hAnsi="Times New Roman"/>
          <w:sz w:val="28"/>
          <w:szCs w:val="28"/>
          <w:lang w:val="en-US"/>
        </w:rPr>
        <w:t xml:space="preserve"> K., Neuner B., </w:t>
      </w:r>
      <w:proofErr w:type="spellStart"/>
      <w:r w:rsidRPr="00AC67D2">
        <w:rPr>
          <w:rFonts w:ascii="Times New Roman" w:hAnsi="Times New Roman"/>
          <w:sz w:val="28"/>
          <w:szCs w:val="28"/>
          <w:lang w:val="en-US"/>
        </w:rPr>
        <w:t>Schönfeld</w:t>
      </w:r>
      <w:proofErr w:type="spellEnd"/>
      <w:r w:rsidRPr="00AC67D2">
        <w:rPr>
          <w:rFonts w:ascii="Times New Roman" w:hAnsi="Times New Roman"/>
          <w:sz w:val="28"/>
          <w:szCs w:val="28"/>
          <w:lang w:val="en-US"/>
        </w:rPr>
        <w:t xml:space="preserve"> H., </w:t>
      </w:r>
      <w:proofErr w:type="spellStart"/>
      <w:r w:rsidRPr="00AC67D2">
        <w:rPr>
          <w:rFonts w:ascii="Times New Roman" w:hAnsi="Times New Roman"/>
          <w:sz w:val="28"/>
          <w:szCs w:val="28"/>
          <w:lang w:val="en-US"/>
        </w:rPr>
        <w:t>Pruss</w:t>
      </w:r>
      <w:proofErr w:type="spellEnd"/>
      <w:r w:rsidRPr="00AC67D2">
        <w:rPr>
          <w:rFonts w:ascii="Times New Roman" w:hAnsi="Times New Roman"/>
          <w:sz w:val="28"/>
          <w:szCs w:val="28"/>
          <w:lang w:val="en-US"/>
        </w:rPr>
        <w:t xml:space="preserve"> A. Ein </w:t>
      </w:r>
      <w:proofErr w:type="spellStart"/>
      <w:r w:rsidRPr="00AC67D2">
        <w:rPr>
          <w:rFonts w:ascii="Times New Roman" w:hAnsi="Times New Roman"/>
          <w:sz w:val="28"/>
          <w:szCs w:val="28"/>
          <w:lang w:val="en-US"/>
        </w:rPr>
        <w:t>klinisch-radiologischer</w:t>
      </w:r>
      <w:proofErr w:type="spellEnd"/>
      <w:r w:rsidRPr="00AC67D2">
        <w:rPr>
          <w:rFonts w:ascii="Times New Roman" w:hAnsi="Times New Roman"/>
          <w:sz w:val="28"/>
          <w:szCs w:val="28"/>
          <w:lang w:val="en-US"/>
        </w:rPr>
        <w:t xml:space="preserve"> Score </w:t>
      </w:r>
      <w:proofErr w:type="spellStart"/>
      <w:r w:rsidRPr="00AC67D2">
        <w:rPr>
          <w:rFonts w:ascii="Times New Roman" w:hAnsi="Times New Roman"/>
          <w:sz w:val="28"/>
          <w:szCs w:val="28"/>
          <w:lang w:val="en-US"/>
        </w:rPr>
        <w:t>für</w:t>
      </w:r>
      <w:proofErr w:type="spellEnd"/>
      <w:r w:rsidRPr="00AC67D2">
        <w:rPr>
          <w:rFonts w:ascii="Times New Roman" w:hAnsi="Times New Roman"/>
          <w:sz w:val="28"/>
          <w:szCs w:val="28"/>
          <w:lang w:val="en-US"/>
        </w:rPr>
        <w:t xml:space="preserve"> </w:t>
      </w:r>
      <w:proofErr w:type="spellStart"/>
      <w:r w:rsidRPr="00AC67D2">
        <w:rPr>
          <w:rFonts w:ascii="Times New Roman" w:hAnsi="Times New Roman"/>
          <w:sz w:val="28"/>
          <w:szCs w:val="28"/>
          <w:lang w:val="en-US"/>
        </w:rPr>
        <w:t>Femurkopftransplantate</w:t>
      </w:r>
      <w:proofErr w:type="spellEnd"/>
      <w:r w:rsidRPr="00AC67D2">
        <w:rPr>
          <w:rFonts w:ascii="Times New Roman" w:hAnsi="Times New Roman"/>
          <w:sz w:val="28"/>
          <w:szCs w:val="28"/>
          <w:lang w:val="en-US"/>
        </w:rPr>
        <w:t xml:space="preserve">: </w:t>
      </w:r>
      <w:proofErr w:type="spellStart"/>
      <w:r w:rsidRPr="00AC67D2">
        <w:rPr>
          <w:rFonts w:ascii="Times New Roman" w:hAnsi="Times New Roman"/>
          <w:sz w:val="28"/>
          <w:szCs w:val="28"/>
          <w:lang w:val="en-US"/>
        </w:rPr>
        <w:t>Etablierung</w:t>
      </w:r>
      <w:proofErr w:type="spellEnd"/>
      <w:r w:rsidRPr="00AC67D2">
        <w:rPr>
          <w:rFonts w:ascii="Times New Roman" w:hAnsi="Times New Roman"/>
          <w:sz w:val="28"/>
          <w:szCs w:val="28"/>
          <w:lang w:val="en-US"/>
        </w:rPr>
        <w:t xml:space="preserve"> des </w:t>
      </w:r>
      <w:proofErr w:type="spellStart"/>
      <w:r w:rsidRPr="00AC67D2">
        <w:rPr>
          <w:rFonts w:ascii="Times New Roman" w:hAnsi="Times New Roman"/>
          <w:sz w:val="28"/>
          <w:szCs w:val="28"/>
          <w:lang w:val="en-US"/>
        </w:rPr>
        <w:t>Tabea</w:t>
      </w:r>
      <w:proofErr w:type="spellEnd"/>
      <w:r w:rsidRPr="00AC67D2">
        <w:rPr>
          <w:rFonts w:ascii="Times New Roman" w:hAnsi="Times New Roman"/>
          <w:sz w:val="28"/>
          <w:szCs w:val="28"/>
          <w:lang w:val="en-US"/>
        </w:rPr>
        <w:t xml:space="preserve">-FK-Scores </w:t>
      </w:r>
      <w:proofErr w:type="spellStart"/>
      <w:r w:rsidRPr="00AC67D2">
        <w:rPr>
          <w:rFonts w:ascii="Times New Roman" w:hAnsi="Times New Roman"/>
          <w:sz w:val="28"/>
          <w:szCs w:val="28"/>
          <w:lang w:val="en-US"/>
        </w:rPr>
        <w:t>zur</w:t>
      </w:r>
      <w:proofErr w:type="spellEnd"/>
      <w:r w:rsidRPr="00AC67D2">
        <w:rPr>
          <w:rFonts w:ascii="Times New Roman" w:hAnsi="Times New Roman"/>
          <w:sz w:val="28"/>
          <w:szCs w:val="28"/>
          <w:lang w:val="en-US"/>
        </w:rPr>
        <w:t xml:space="preserve"> </w:t>
      </w:r>
      <w:proofErr w:type="spellStart"/>
      <w:r w:rsidRPr="00AC67D2">
        <w:rPr>
          <w:rFonts w:ascii="Times New Roman" w:hAnsi="Times New Roman"/>
          <w:sz w:val="28"/>
          <w:szCs w:val="28"/>
          <w:lang w:val="en-US"/>
        </w:rPr>
        <w:t>Sicherung</w:t>
      </w:r>
      <w:proofErr w:type="spellEnd"/>
      <w:r w:rsidRPr="00AC67D2">
        <w:rPr>
          <w:rFonts w:ascii="Times New Roman" w:hAnsi="Times New Roman"/>
          <w:sz w:val="28"/>
          <w:szCs w:val="28"/>
          <w:lang w:val="en-US"/>
        </w:rPr>
        <w:t xml:space="preserve"> der </w:t>
      </w:r>
      <w:proofErr w:type="spellStart"/>
      <w:r w:rsidRPr="00AC67D2">
        <w:rPr>
          <w:rFonts w:ascii="Times New Roman" w:hAnsi="Times New Roman"/>
          <w:sz w:val="28"/>
          <w:szCs w:val="28"/>
          <w:lang w:val="en-US"/>
        </w:rPr>
        <w:t>Qualität</w:t>
      </w:r>
      <w:proofErr w:type="spellEnd"/>
      <w:r w:rsidRPr="00AC67D2">
        <w:rPr>
          <w:rFonts w:ascii="Times New Roman" w:hAnsi="Times New Roman"/>
          <w:sz w:val="28"/>
          <w:szCs w:val="28"/>
          <w:lang w:val="en-US"/>
        </w:rPr>
        <w:t xml:space="preserve"> </w:t>
      </w:r>
      <w:proofErr w:type="spellStart"/>
      <w:r w:rsidRPr="00AC67D2">
        <w:rPr>
          <w:rFonts w:ascii="Times New Roman" w:hAnsi="Times New Roman"/>
          <w:sz w:val="28"/>
          <w:szCs w:val="28"/>
          <w:lang w:val="en-US"/>
        </w:rPr>
        <w:t>humaner</w:t>
      </w:r>
      <w:proofErr w:type="spellEnd"/>
      <w:r w:rsidRPr="00AC67D2">
        <w:rPr>
          <w:rFonts w:ascii="Times New Roman" w:hAnsi="Times New Roman"/>
          <w:sz w:val="28"/>
          <w:szCs w:val="28"/>
          <w:lang w:val="en-US"/>
        </w:rPr>
        <w:t xml:space="preserve"> </w:t>
      </w:r>
      <w:proofErr w:type="spellStart"/>
      <w:r w:rsidRPr="00AC67D2">
        <w:rPr>
          <w:rFonts w:ascii="Times New Roman" w:hAnsi="Times New Roman"/>
          <w:sz w:val="28"/>
          <w:szCs w:val="28"/>
          <w:lang w:val="en-US"/>
        </w:rPr>
        <w:t>Femurkopftransplantate</w:t>
      </w:r>
      <w:proofErr w:type="spellEnd"/>
      <w:r w:rsidRPr="00AC67D2">
        <w:rPr>
          <w:rFonts w:ascii="Times New Roman" w:hAnsi="Times New Roman"/>
          <w:sz w:val="28"/>
          <w:szCs w:val="28"/>
          <w:lang w:val="en-US"/>
        </w:rPr>
        <w:t xml:space="preserve"> [A clinical radiological score for femoral head grafts: Establishment of the </w:t>
      </w:r>
      <w:proofErr w:type="spellStart"/>
      <w:r w:rsidRPr="00AC67D2">
        <w:rPr>
          <w:rFonts w:ascii="Times New Roman" w:hAnsi="Times New Roman"/>
          <w:sz w:val="28"/>
          <w:szCs w:val="28"/>
          <w:lang w:val="en-US"/>
        </w:rPr>
        <w:t>Tabea</w:t>
      </w:r>
      <w:proofErr w:type="spellEnd"/>
      <w:r w:rsidRPr="00AC67D2">
        <w:rPr>
          <w:rFonts w:ascii="Times New Roman" w:hAnsi="Times New Roman"/>
          <w:sz w:val="28"/>
          <w:szCs w:val="28"/>
          <w:lang w:val="en-US"/>
        </w:rPr>
        <w:t xml:space="preserve"> FK score to ensure the quality of human femoral head grafts]// </w:t>
      </w:r>
      <w:proofErr w:type="spellStart"/>
      <w:r w:rsidRPr="00AC67D2">
        <w:rPr>
          <w:rFonts w:ascii="Times New Roman" w:hAnsi="Times New Roman"/>
          <w:sz w:val="28"/>
          <w:szCs w:val="28"/>
          <w:lang w:val="en-US"/>
        </w:rPr>
        <w:t>Orthopade</w:t>
      </w:r>
      <w:proofErr w:type="spellEnd"/>
      <w:r w:rsidRPr="00AC67D2">
        <w:rPr>
          <w:rFonts w:ascii="Times New Roman" w:hAnsi="Times New Roman"/>
          <w:sz w:val="28"/>
          <w:szCs w:val="28"/>
          <w:lang w:val="en-US"/>
        </w:rPr>
        <w:t>, -2021 Jun. -Vol. 50(6). -P. 471-480.</w:t>
      </w:r>
    </w:p>
    <w:p w14:paraId="7B4A0D62" w14:textId="77777777" w:rsidR="007C4FB3" w:rsidRPr="00AC67D2" w:rsidRDefault="007C4FB3" w:rsidP="00AC67D2">
      <w:pPr>
        <w:pStyle w:val="a8"/>
        <w:numPr>
          <w:ilvl w:val="0"/>
          <w:numId w:val="41"/>
        </w:numPr>
        <w:autoSpaceDE w:val="0"/>
        <w:autoSpaceDN w:val="0"/>
        <w:adjustRightInd w:val="0"/>
        <w:spacing w:after="0" w:line="240" w:lineRule="auto"/>
        <w:ind w:left="0" w:firstLine="0"/>
        <w:jc w:val="both"/>
        <w:rPr>
          <w:rFonts w:ascii="Times New Roman" w:hAnsi="Times New Roman"/>
          <w:sz w:val="28"/>
          <w:szCs w:val="28"/>
          <w:lang w:val="en-US"/>
        </w:rPr>
      </w:pPr>
      <w:r w:rsidRPr="00AC67D2">
        <w:rPr>
          <w:rFonts w:ascii="Times New Roman" w:hAnsi="Times New Roman"/>
          <w:sz w:val="28"/>
          <w:szCs w:val="28"/>
          <w:lang w:val="en-US"/>
        </w:rPr>
        <w:t xml:space="preserve">Volkmann R., </w:t>
      </w:r>
      <w:proofErr w:type="spellStart"/>
      <w:r w:rsidRPr="00AC67D2">
        <w:rPr>
          <w:rFonts w:ascii="Times New Roman" w:hAnsi="Times New Roman"/>
          <w:sz w:val="28"/>
          <w:szCs w:val="28"/>
          <w:lang w:val="en-US"/>
        </w:rPr>
        <w:t>Bretschneider</w:t>
      </w:r>
      <w:proofErr w:type="spellEnd"/>
      <w:r w:rsidRPr="00AC67D2">
        <w:rPr>
          <w:rFonts w:ascii="Times New Roman" w:hAnsi="Times New Roman"/>
          <w:sz w:val="28"/>
          <w:szCs w:val="28"/>
          <w:lang w:val="en-US"/>
        </w:rPr>
        <w:t xml:space="preserve"> K., </w:t>
      </w:r>
      <w:proofErr w:type="spellStart"/>
      <w:r w:rsidRPr="00AC67D2">
        <w:rPr>
          <w:rFonts w:ascii="Times New Roman" w:hAnsi="Times New Roman"/>
          <w:sz w:val="28"/>
          <w:szCs w:val="28"/>
          <w:lang w:val="en-US"/>
        </w:rPr>
        <w:t>Erlekampf</w:t>
      </w:r>
      <w:proofErr w:type="spellEnd"/>
      <w:r w:rsidRPr="00AC67D2">
        <w:rPr>
          <w:rFonts w:ascii="Times New Roman" w:hAnsi="Times New Roman"/>
          <w:sz w:val="28"/>
          <w:szCs w:val="28"/>
          <w:lang w:val="en-US"/>
        </w:rPr>
        <w:t xml:space="preserve"> E., Weller S. Revision surgery in high grade acetabular defects with </w:t>
      </w:r>
      <w:proofErr w:type="spellStart"/>
      <w:r w:rsidRPr="00AC67D2">
        <w:rPr>
          <w:rFonts w:ascii="Times New Roman" w:hAnsi="Times New Roman"/>
          <w:sz w:val="28"/>
          <w:szCs w:val="28"/>
          <w:lang w:val="en-US"/>
        </w:rPr>
        <w:t>thermodisinfected</w:t>
      </w:r>
      <w:proofErr w:type="spellEnd"/>
      <w:r w:rsidRPr="00AC67D2">
        <w:rPr>
          <w:rFonts w:ascii="Times New Roman" w:hAnsi="Times New Roman"/>
          <w:sz w:val="28"/>
          <w:szCs w:val="28"/>
          <w:lang w:val="en-US"/>
        </w:rPr>
        <w:t xml:space="preserve"> allografts// Z </w:t>
      </w:r>
      <w:proofErr w:type="spellStart"/>
      <w:r w:rsidRPr="00AC67D2">
        <w:rPr>
          <w:rFonts w:ascii="Times New Roman" w:hAnsi="Times New Roman"/>
          <w:sz w:val="28"/>
          <w:szCs w:val="28"/>
          <w:lang w:val="en-US"/>
        </w:rPr>
        <w:t>Orthop</w:t>
      </w:r>
      <w:proofErr w:type="spellEnd"/>
      <w:r w:rsidRPr="00AC67D2">
        <w:rPr>
          <w:rFonts w:ascii="Times New Roman" w:hAnsi="Times New Roman"/>
          <w:sz w:val="28"/>
          <w:szCs w:val="28"/>
          <w:lang w:val="en-US"/>
        </w:rPr>
        <w:t xml:space="preserve"> </w:t>
      </w:r>
      <w:proofErr w:type="spellStart"/>
      <w:r w:rsidRPr="00AC67D2">
        <w:rPr>
          <w:rFonts w:ascii="Times New Roman" w:hAnsi="Times New Roman"/>
          <w:sz w:val="28"/>
          <w:szCs w:val="28"/>
          <w:lang w:val="en-US"/>
        </w:rPr>
        <w:t>Unfall</w:t>
      </w:r>
      <w:proofErr w:type="spellEnd"/>
      <w:r w:rsidRPr="00AC67D2">
        <w:rPr>
          <w:rFonts w:ascii="Times New Roman" w:hAnsi="Times New Roman"/>
          <w:sz w:val="28"/>
          <w:szCs w:val="28"/>
          <w:lang w:val="en-US"/>
        </w:rPr>
        <w:t>, -2007 Sep-Oct. -Vol. 145 Suppl 1. -P. S44-48.</w:t>
      </w:r>
    </w:p>
    <w:p w14:paraId="62F056E5" w14:textId="77777777" w:rsidR="007C4FB3" w:rsidRPr="00AC67D2" w:rsidRDefault="007C4FB3" w:rsidP="00AC67D2">
      <w:pPr>
        <w:pStyle w:val="a8"/>
        <w:numPr>
          <w:ilvl w:val="0"/>
          <w:numId w:val="41"/>
        </w:numPr>
        <w:autoSpaceDE w:val="0"/>
        <w:autoSpaceDN w:val="0"/>
        <w:adjustRightInd w:val="0"/>
        <w:spacing w:after="0" w:line="240" w:lineRule="auto"/>
        <w:ind w:left="0" w:firstLine="0"/>
        <w:jc w:val="both"/>
        <w:rPr>
          <w:rFonts w:ascii="Times New Roman" w:hAnsi="Times New Roman"/>
          <w:sz w:val="28"/>
          <w:szCs w:val="28"/>
          <w:lang w:val="en-US"/>
        </w:rPr>
      </w:pPr>
      <w:proofErr w:type="spellStart"/>
      <w:r w:rsidRPr="00AC67D2">
        <w:rPr>
          <w:rFonts w:ascii="Times New Roman" w:hAnsi="Times New Roman"/>
          <w:sz w:val="28"/>
          <w:szCs w:val="28"/>
          <w:lang w:val="en-US"/>
        </w:rPr>
        <w:t>Katthagen</w:t>
      </w:r>
      <w:proofErr w:type="spellEnd"/>
      <w:r w:rsidRPr="00AC67D2">
        <w:rPr>
          <w:rFonts w:ascii="Times New Roman" w:hAnsi="Times New Roman"/>
          <w:sz w:val="28"/>
          <w:szCs w:val="28"/>
          <w:lang w:val="en-US"/>
        </w:rPr>
        <w:t xml:space="preserve"> B.D., </w:t>
      </w:r>
      <w:proofErr w:type="spellStart"/>
      <w:r w:rsidRPr="00AC67D2">
        <w:rPr>
          <w:rFonts w:ascii="Times New Roman" w:hAnsi="Times New Roman"/>
          <w:sz w:val="28"/>
          <w:szCs w:val="28"/>
          <w:lang w:val="en-US"/>
        </w:rPr>
        <w:t>Pruss</w:t>
      </w:r>
      <w:proofErr w:type="spellEnd"/>
      <w:r w:rsidRPr="00AC67D2">
        <w:rPr>
          <w:rFonts w:ascii="Times New Roman" w:hAnsi="Times New Roman"/>
          <w:sz w:val="28"/>
          <w:szCs w:val="28"/>
          <w:lang w:val="en-US"/>
        </w:rPr>
        <w:t xml:space="preserve"> A. Transplantation </w:t>
      </w:r>
      <w:proofErr w:type="spellStart"/>
      <w:r w:rsidRPr="00AC67D2">
        <w:rPr>
          <w:rFonts w:ascii="Times New Roman" w:hAnsi="Times New Roman"/>
          <w:sz w:val="28"/>
          <w:szCs w:val="28"/>
          <w:lang w:val="en-US"/>
        </w:rPr>
        <w:t>allogenen</w:t>
      </w:r>
      <w:proofErr w:type="spellEnd"/>
      <w:r w:rsidRPr="00AC67D2">
        <w:rPr>
          <w:rFonts w:ascii="Times New Roman" w:hAnsi="Times New Roman"/>
          <w:sz w:val="28"/>
          <w:szCs w:val="28"/>
          <w:lang w:val="en-US"/>
        </w:rPr>
        <w:t xml:space="preserve"> </w:t>
      </w:r>
      <w:proofErr w:type="spellStart"/>
      <w:r w:rsidRPr="00AC67D2">
        <w:rPr>
          <w:rFonts w:ascii="Times New Roman" w:hAnsi="Times New Roman"/>
          <w:sz w:val="28"/>
          <w:szCs w:val="28"/>
          <w:lang w:val="en-US"/>
        </w:rPr>
        <w:t>Knochens</w:t>
      </w:r>
      <w:proofErr w:type="spellEnd"/>
      <w:r w:rsidRPr="00AC67D2">
        <w:rPr>
          <w:rFonts w:ascii="Times New Roman" w:hAnsi="Times New Roman"/>
          <w:sz w:val="28"/>
          <w:szCs w:val="28"/>
          <w:lang w:val="en-US"/>
        </w:rPr>
        <w:t xml:space="preserve"> [Bone allografting]// </w:t>
      </w:r>
      <w:proofErr w:type="spellStart"/>
      <w:r w:rsidRPr="00AC67D2">
        <w:rPr>
          <w:rFonts w:ascii="Times New Roman" w:hAnsi="Times New Roman"/>
          <w:sz w:val="28"/>
          <w:szCs w:val="28"/>
          <w:lang w:val="en-US"/>
        </w:rPr>
        <w:t>Orthopade</w:t>
      </w:r>
      <w:proofErr w:type="spellEnd"/>
      <w:r w:rsidRPr="00AC67D2">
        <w:rPr>
          <w:rFonts w:ascii="Times New Roman" w:hAnsi="Times New Roman"/>
          <w:sz w:val="28"/>
          <w:szCs w:val="28"/>
          <w:lang w:val="en-US"/>
        </w:rPr>
        <w:t>, -2008 Aug. -Vol. 37(8). -P. 764-771.</w:t>
      </w:r>
    </w:p>
    <w:p w14:paraId="3942776B" w14:textId="77777777" w:rsidR="007C4FB3" w:rsidRPr="00AC67D2" w:rsidRDefault="007C4FB3" w:rsidP="00AC67D2">
      <w:pPr>
        <w:pStyle w:val="a8"/>
        <w:numPr>
          <w:ilvl w:val="0"/>
          <w:numId w:val="41"/>
        </w:numPr>
        <w:autoSpaceDE w:val="0"/>
        <w:autoSpaceDN w:val="0"/>
        <w:adjustRightInd w:val="0"/>
        <w:spacing w:after="0" w:line="240" w:lineRule="auto"/>
        <w:ind w:left="0" w:firstLine="0"/>
        <w:jc w:val="both"/>
        <w:rPr>
          <w:rFonts w:ascii="Times New Roman" w:hAnsi="Times New Roman"/>
          <w:sz w:val="28"/>
          <w:szCs w:val="28"/>
          <w:lang w:val="en-US"/>
        </w:rPr>
      </w:pPr>
      <w:proofErr w:type="spellStart"/>
      <w:r w:rsidRPr="00AC67D2">
        <w:rPr>
          <w:rFonts w:ascii="Times New Roman" w:hAnsi="Times New Roman"/>
          <w:sz w:val="28"/>
          <w:szCs w:val="28"/>
          <w:lang w:val="en-US"/>
        </w:rPr>
        <w:t>Ohta</w:t>
      </w:r>
      <w:proofErr w:type="spellEnd"/>
      <w:r w:rsidRPr="00AC67D2">
        <w:rPr>
          <w:rFonts w:ascii="Times New Roman" w:hAnsi="Times New Roman"/>
          <w:sz w:val="28"/>
          <w:szCs w:val="28"/>
          <w:lang w:val="en-US"/>
        </w:rPr>
        <w:t xml:space="preserve"> H., </w:t>
      </w:r>
      <w:proofErr w:type="spellStart"/>
      <w:r w:rsidRPr="00AC67D2">
        <w:rPr>
          <w:rFonts w:ascii="Times New Roman" w:hAnsi="Times New Roman"/>
          <w:sz w:val="28"/>
          <w:szCs w:val="28"/>
          <w:lang w:val="en-US"/>
        </w:rPr>
        <w:t>Wakitani</w:t>
      </w:r>
      <w:proofErr w:type="spellEnd"/>
      <w:r w:rsidRPr="00AC67D2">
        <w:rPr>
          <w:rFonts w:ascii="Times New Roman" w:hAnsi="Times New Roman"/>
          <w:sz w:val="28"/>
          <w:szCs w:val="28"/>
          <w:lang w:val="en-US"/>
        </w:rPr>
        <w:t xml:space="preserve"> S., </w:t>
      </w:r>
      <w:proofErr w:type="spellStart"/>
      <w:r w:rsidRPr="00AC67D2">
        <w:rPr>
          <w:rFonts w:ascii="Times New Roman" w:hAnsi="Times New Roman"/>
          <w:sz w:val="28"/>
          <w:szCs w:val="28"/>
          <w:lang w:val="en-US"/>
        </w:rPr>
        <w:t>Tensho</w:t>
      </w:r>
      <w:proofErr w:type="spellEnd"/>
      <w:r w:rsidRPr="00AC67D2">
        <w:rPr>
          <w:rFonts w:ascii="Times New Roman" w:hAnsi="Times New Roman"/>
          <w:sz w:val="28"/>
          <w:szCs w:val="28"/>
          <w:lang w:val="en-US"/>
        </w:rPr>
        <w:t xml:space="preserve"> K., Horiuchi H., Wakabayashi S., Saito N., Nakamura Y., Nozaki K., Imai Y., Takaoka K. The effects of heat on the biological activity of recombinant human bone morphogenetic </w:t>
      </w:r>
      <w:proofErr w:type="gramStart"/>
      <w:r w:rsidRPr="00AC67D2">
        <w:rPr>
          <w:rFonts w:ascii="Times New Roman" w:hAnsi="Times New Roman"/>
          <w:sz w:val="28"/>
          <w:szCs w:val="28"/>
          <w:lang w:val="en-US"/>
        </w:rPr>
        <w:t>protein-2</w:t>
      </w:r>
      <w:proofErr w:type="gramEnd"/>
      <w:r w:rsidRPr="00AC67D2">
        <w:rPr>
          <w:rFonts w:ascii="Times New Roman" w:hAnsi="Times New Roman"/>
          <w:sz w:val="28"/>
          <w:szCs w:val="28"/>
          <w:lang w:val="en-US"/>
        </w:rPr>
        <w:t xml:space="preserve">// J Bone Miner </w:t>
      </w:r>
      <w:proofErr w:type="spellStart"/>
      <w:r w:rsidRPr="00AC67D2">
        <w:rPr>
          <w:rFonts w:ascii="Times New Roman" w:hAnsi="Times New Roman"/>
          <w:sz w:val="28"/>
          <w:szCs w:val="28"/>
          <w:lang w:val="en-US"/>
        </w:rPr>
        <w:t>Metab</w:t>
      </w:r>
      <w:proofErr w:type="spellEnd"/>
      <w:r w:rsidRPr="00AC67D2">
        <w:rPr>
          <w:rFonts w:ascii="Times New Roman" w:hAnsi="Times New Roman"/>
          <w:sz w:val="28"/>
          <w:szCs w:val="28"/>
          <w:lang w:val="en-US"/>
        </w:rPr>
        <w:t>, -2005. -Vol. 23(6). -P. 420-425.</w:t>
      </w:r>
    </w:p>
    <w:p w14:paraId="45EC10BF" w14:textId="77777777" w:rsidR="007C4FB3" w:rsidRPr="00AC67D2" w:rsidRDefault="007C4FB3" w:rsidP="00AC67D2">
      <w:pPr>
        <w:pStyle w:val="a8"/>
        <w:numPr>
          <w:ilvl w:val="0"/>
          <w:numId w:val="41"/>
        </w:numPr>
        <w:autoSpaceDE w:val="0"/>
        <w:autoSpaceDN w:val="0"/>
        <w:adjustRightInd w:val="0"/>
        <w:spacing w:after="0" w:line="240" w:lineRule="auto"/>
        <w:ind w:left="0" w:firstLine="0"/>
        <w:jc w:val="both"/>
        <w:rPr>
          <w:rFonts w:ascii="Times New Roman" w:hAnsi="Times New Roman"/>
          <w:sz w:val="28"/>
          <w:szCs w:val="28"/>
          <w:lang w:val="en-US"/>
        </w:rPr>
      </w:pPr>
      <w:r w:rsidRPr="00AC67D2">
        <w:rPr>
          <w:rFonts w:ascii="Times New Roman" w:hAnsi="Times New Roman"/>
          <w:sz w:val="28"/>
          <w:szCs w:val="28"/>
          <w:lang w:val="en-US"/>
        </w:rPr>
        <w:t xml:space="preserve">Shimizu K., Masumi S., Yano H., Fukunaga T., </w:t>
      </w:r>
      <w:proofErr w:type="spellStart"/>
      <w:r w:rsidRPr="00AC67D2">
        <w:rPr>
          <w:rFonts w:ascii="Times New Roman" w:hAnsi="Times New Roman"/>
          <w:sz w:val="28"/>
          <w:szCs w:val="28"/>
          <w:lang w:val="en-US"/>
        </w:rPr>
        <w:t>Ikebe</w:t>
      </w:r>
      <w:proofErr w:type="spellEnd"/>
      <w:r w:rsidRPr="00AC67D2">
        <w:rPr>
          <w:rFonts w:ascii="Times New Roman" w:hAnsi="Times New Roman"/>
          <w:sz w:val="28"/>
          <w:szCs w:val="28"/>
          <w:lang w:val="en-US"/>
        </w:rPr>
        <w:t xml:space="preserve"> S., Shin S. </w:t>
      </w:r>
      <w:proofErr w:type="gramStart"/>
      <w:r w:rsidRPr="00AC67D2">
        <w:rPr>
          <w:rFonts w:ascii="Times New Roman" w:hAnsi="Times New Roman"/>
          <w:sz w:val="28"/>
          <w:szCs w:val="28"/>
          <w:lang w:val="en-US"/>
        </w:rPr>
        <w:t>Revascularization</w:t>
      </w:r>
      <w:proofErr w:type="gramEnd"/>
      <w:r w:rsidRPr="00AC67D2">
        <w:rPr>
          <w:rFonts w:ascii="Times New Roman" w:hAnsi="Times New Roman"/>
          <w:sz w:val="28"/>
          <w:szCs w:val="28"/>
          <w:lang w:val="en-US"/>
        </w:rPr>
        <w:t xml:space="preserve"> and new bone formation in heat-treated bone grafts// Arch </w:t>
      </w:r>
      <w:proofErr w:type="spellStart"/>
      <w:r w:rsidRPr="00AC67D2">
        <w:rPr>
          <w:rFonts w:ascii="Times New Roman" w:hAnsi="Times New Roman"/>
          <w:sz w:val="28"/>
          <w:szCs w:val="28"/>
          <w:lang w:val="en-US"/>
        </w:rPr>
        <w:t>Orthop</w:t>
      </w:r>
      <w:proofErr w:type="spellEnd"/>
      <w:r w:rsidRPr="00AC67D2">
        <w:rPr>
          <w:rFonts w:ascii="Times New Roman" w:hAnsi="Times New Roman"/>
          <w:sz w:val="28"/>
          <w:szCs w:val="28"/>
          <w:lang w:val="en-US"/>
        </w:rPr>
        <w:t xml:space="preserve"> Trauma Surg, -1999. -Vol. 119(1-2). -P. 57-61.</w:t>
      </w:r>
    </w:p>
    <w:p w14:paraId="0C4B572A" w14:textId="77777777" w:rsidR="007C4FB3" w:rsidRPr="00AC67D2" w:rsidRDefault="007C4FB3" w:rsidP="00AC67D2">
      <w:pPr>
        <w:pStyle w:val="a8"/>
        <w:numPr>
          <w:ilvl w:val="0"/>
          <w:numId w:val="41"/>
        </w:numPr>
        <w:autoSpaceDE w:val="0"/>
        <w:autoSpaceDN w:val="0"/>
        <w:adjustRightInd w:val="0"/>
        <w:spacing w:after="0" w:line="240" w:lineRule="auto"/>
        <w:ind w:left="0" w:firstLine="0"/>
        <w:jc w:val="both"/>
        <w:rPr>
          <w:rFonts w:ascii="Times New Roman" w:hAnsi="Times New Roman"/>
          <w:sz w:val="28"/>
          <w:szCs w:val="28"/>
          <w:lang w:val="en-US"/>
        </w:rPr>
      </w:pPr>
      <w:proofErr w:type="spellStart"/>
      <w:r w:rsidRPr="00AC67D2">
        <w:rPr>
          <w:rFonts w:ascii="Times New Roman" w:hAnsi="Times New Roman"/>
          <w:sz w:val="28"/>
          <w:szCs w:val="28"/>
          <w:lang w:val="en-US"/>
        </w:rPr>
        <w:t>Labutin</w:t>
      </w:r>
      <w:proofErr w:type="spellEnd"/>
      <w:r w:rsidRPr="00AC67D2">
        <w:rPr>
          <w:rFonts w:ascii="Times New Roman" w:hAnsi="Times New Roman"/>
          <w:sz w:val="28"/>
          <w:szCs w:val="28"/>
          <w:lang w:val="en-US"/>
        </w:rPr>
        <w:t xml:space="preserve"> D., </w:t>
      </w:r>
      <w:proofErr w:type="spellStart"/>
      <w:r w:rsidRPr="00AC67D2">
        <w:rPr>
          <w:rFonts w:ascii="Times New Roman" w:hAnsi="Times New Roman"/>
          <w:sz w:val="28"/>
          <w:szCs w:val="28"/>
          <w:lang w:val="en-US"/>
        </w:rPr>
        <w:t>Vorobyov</w:t>
      </w:r>
      <w:proofErr w:type="spellEnd"/>
      <w:r w:rsidRPr="00AC67D2">
        <w:rPr>
          <w:rFonts w:ascii="Times New Roman" w:hAnsi="Times New Roman"/>
          <w:sz w:val="28"/>
          <w:szCs w:val="28"/>
          <w:lang w:val="en-US"/>
        </w:rPr>
        <w:t xml:space="preserve"> K., </w:t>
      </w:r>
      <w:proofErr w:type="spellStart"/>
      <w:r w:rsidRPr="00AC67D2">
        <w:rPr>
          <w:rFonts w:ascii="Times New Roman" w:hAnsi="Times New Roman"/>
          <w:sz w:val="28"/>
          <w:szCs w:val="28"/>
          <w:lang w:val="en-US"/>
        </w:rPr>
        <w:t>Bozhkova</w:t>
      </w:r>
      <w:proofErr w:type="spellEnd"/>
      <w:r w:rsidRPr="00AC67D2">
        <w:rPr>
          <w:rFonts w:ascii="Times New Roman" w:hAnsi="Times New Roman"/>
          <w:sz w:val="28"/>
          <w:szCs w:val="28"/>
          <w:lang w:val="en-US"/>
        </w:rPr>
        <w:t xml:space="preserve"> S., et al. Human bone graft cytocompatibility with mesenchymal stromal cells is comparable after thermal sterilization and washing followed by </w:t>
      </w:r>
      <w:r w:rsidRPr="00AC67D2">
        <w:rPr>
          <w:rFonts w:ascii="Times New Roman" w:hAnsi="Times New Roman"/>
          <w:sz w:val="28"/>
          <w:szCs w:val="28"/>
        </w:rPr>
        <w:t>γ</w:t>
      </w:r>
      <w:r w:rsidRPr="00AC67D2">
        <w:rPr>
          <w:rFonts w:ascii="Times New Roman" w:hAnsi="Times New Roman"/>
          <w:sz w:val="28"/>
          <w:szCs w:val="28"/>
          <w:lang w:val="en-US"/>
        </w:rPr>
        <w:t xml:space="preserve">-irradiation: an in vitro study// Regen </w:t>
      </w:r>
      <w:proofErr w:type="spellStart"/>
      <w:r w:rsidRPr="00AC67D2">
        <w:rPr>
          <w:rFonts w:ascii="Times New Roman" w:hAnsi="Times New Roman"/>
          <w:sz w:val="28"/>
          <w:szCs w:val="28"/>
          <w:lang w:val="en-US"/>
        </w:rPr>
        <w:t>Biomater</w:t>
      </w:r>
      <w:proofErr w:type="spellEnd"/>
      <w:r w:rsidRPr="00AC67D2">
        <w:rPr>
          <w:rFonts w:ascii="Times New Roman" w:hAnsi="Times New Roman"/>
          <w:sz w:val="28"/>
          <w:szCs w:val="28"/>
          <w:lang w:val="en-US"/>
        </w:rPr>
        <w:t>, -2018. -Vol. 5(2). -P. 85-92.</w:t>
      </w:r>
    </w:p>
    <w:p w14:paraId="415BAFB0" w14:textId="77777777" w:rsidR="007C4FB3" w:rsidRPr="00AC67D2" w:rsidRDefault="007C4FB3" w:rsidP="00AC67D2">
      <w:pPr>
        <w:pStyle w:val="a8"/>
        <w:numPr>
          <w:ilvl w:val="0"/>
          <w:numId w:val="41"/>
        </w:numPr>
        <w:autoSpaceDE w:val="0"/>
        <w:autoSpaceDN w:val="0"/>
        <w:adjustRightInd w:val="0"/>
        <w:spacing w:after="0" w:line="240" w:lineRule="auto"/>
        <w:ind w:left="0" w:firstLine="0"/>
        <w:jc w:val="both"/>
        <w:rPr>
          <w:rFonts w:ascii="Times New Roman" w:hAnsi="Times New Roman"/>
          <w:sz w:val="28"/>
          <w:szCs w:val="28"/>
          <w:lang w:val="en-US"/>
        </w:rPr>
      </w:pPr>
      <w:r w:rsidRPr="00AC67D2">
        <w:rPr>
          <w:rFonts w:ascii="Times New Roman" w:hAnsi="Times New Roman"/>
          <w:sz w:val="28"/>
          <w:szCs w:val="28"/>
          <w:lang w:val="en-US"/>
        </w:rPr>
        <w:t xml:space="preserve">Everts P., </w:t>
      </w:r>
      <w:proofErr w:type="spellStart"/>
      <w:r w:rsidRPr="00AC67D2">
        <w:rPr>
          <w:rFonts w:ascii="Times New Roman" w:hAnsi="Times New Roman"/>
          <w:sz w:val="28"/>
          <w:szCs w:val="28"/>
          <w:lang w:val="en-US"/>
        </w:rPr>
        <w:t>Onishi</w:t>
      </w:r>
      <w:proofErr w:type="spellEnd"/>
      <w:r w:rsidRPr="00AC67D2">
        <w:rPr>
          <w:rFonts w:ascii="Times New Roman" w:hAnsi="Times New Roman"/>
          <w:sz w:val="28"/>
          <w:szCs w:val="28"/>
          <w:lang w:val="en-US"/>
        </w:rPr>
        <w:t xml:space="preserve"> K., Jayaram P., Lana J.F., Mautner K. Platelet-Rich Plasma: new Performance Understandings and Therapeutic Considerations in 2020// Int J Mol Sci, -2020. -Vol. 21(20).</w:t>
      </w:r>
    </w:p>
    <w:p w14:paraId="756FCD13" w14:textId="77777777" w:rsidR="007C4FB3" w:rsidRPr="00AC67D2" w:rsidRDefault="007C4FB3" w:rsidP="00AC67D2">
      <w:pPr>
        <w:pStyle w:val="a8"/>
        <w:numPr>
          <w:ilvl w:val="0"/>
          <w:numId w:val="41"/>
        </w:numPr>
        <w:autoSpaceDE w:val="0"/>
        <w:autoSpaceDN w:val="0"/>
        <w:adjustRightInd w:val="0"/>
        <w:spacing w:after="0" w:line="240" w:lineRule="auto"/>
        <w:ind w:left="0" w:firstLine="0"/>
        <w:jc w:val="both"/>
        <w:rPr>
          <w:rFonts w:ascii="Times New Roman" w:hAnsi="Times New Roman"/>
          <w:sz w:val="28"/>
          <w:szCs w:val="28"/>
          <w:lang w:val="en-US"/>
        </w:rPr>
      </w:pPr>
      <w:r w:rsidRPr="00AC67D2">
        <w:rPr>
          <w:rFonts w:ascii="Times New Roman" w:hAnsi="Times New Roman"/>
          <w:sz w:val="28"/>
          <w:szCs w:val="28"/>
          <w:lang w:val="en-US"/>
        </w:rPr>
        <w:t xml:space="preserve">Collins T., Alexander D., </w:t>
      </w:r>
      <w:proofErr w:type="spellStart"/>
      <w:r w:rsidRPr="00AC67D2">
        <w:rPr>
          <w:rFonts w:ascii="Times New Roman" w:hAnsi="Times New Roman"/>
          <w:sz w:val="28"/>
          <w:szCs w:val="28"/>
          <w:lang w:val="en-US"/>
        </w:rPr>
        <w:t>Barkatali</w:t>
      </w:r>
      <w:proofErr w:type="spellEnd"/>
      <w:r w:rsidRPr="00AC67D2">
        <w:rPr>
          <w:rFonts w:ascii="Times New Roman" w:hAnsi="Times New Roman"/>
          <w:sz w:val="28"/>
          <w:szCs w:val="28"/>
          <w:lang w:val="en-US"/>
        </w:rPr>
        <w:t xml:space="preserve"> B. Platelet-rich plasma: a narrative review// EFORT Open Rev, -2021. -Vol. 6(4). -P. 225-235.</w:t>
      </w:r>
    </w:p>
    <w:p w14:paraId="5D1B3F72" w14:textId="77777777" w:rsidR="007C4FB3" w:rsidRPr="00AC67D2" w:rsidRDefault="007C4FB3" w:rsidP="00AC67D2">
      <w:pPr>
        <w:pStyle w:val="a8"/>
        <w:numPr>
          <w:ilvl w:val="0"/>
          <w:numId w:val="41"/>
        </w:numPr>
        <w:autoSpaceDE w:val="0"/>
        <w:autoSpaceDN w:val="0"/>
        <w:adjustRightInd w:val="0"/>
        <w:spacing w:after="0" w:line="240" w:lineRule="auto"/>
        <w:ind w:left="0" w:firstLine="0"/>
        <w:jc w:val="both"/>
        <w:rPr>
          <w:rFonts w:ascii="Times New Roman" w:hAnsi="Times New Roman"/>
          <w:sz w:val="28"/>
          <w:szCs w:val="28"/>
          <w:lang w:val="en-US"/>
        </w:rPr>
      </w:pPr>
      <w:r w:rsidRPr="00AC67D2">
        <w:rPr>
          <w:rFonts w:ascii="Times New Roman" w:hAnsi="Times New Roman"/>
          <w:sz w:val="28"/>
          <w:szCs w:val="28"/>
          <w:lang w:val="en-US"/>
        </w:rPr>
        <w:t xml:space="preserve">Everts P., </w:t>
      </w:r>
      <w:proofErr w:type="spellStart"/>
      <w:r w:rsidRPr="00AC67D2">
        <w:rPr>
          <w:rFonts w:ascii="Times New Roman" w:hAnsi="Times New Roman"/>
          <w:sz w:val="28"/>
          <w:szCs w:val="28"/>
          <w:lang w:val="en-US"/>
        </w:rPr>
        <w:t>Onishi</w:t>
      </w:r>
      <w:proofErr w:type="spellEnd"/>
      <w:r w:rsidRPr="00AC67D2">
        <w:rPr>
          <w:rFonts w:ascii="Times New Roman" w:hAnsi="Times New Roman"/>
          <w:sz w:val="28"/>
          <w:szCs w:val="28"/>
          <w:lang w:val="en-US"/>
        </w:rPr>
        <w:t xml:space="preserve"> K., Jayaram P., Lana J.F., Mautner K. Platelet-Rich Plasma: New Performance Understandings and Therapeutic Considerations in 2020// Int J Mol Sci, -2020 Oct 21. -Vol. 21(20). -P. 7794.</w:t>
      </w:r>
    </w:p>
    <w:p w14:paraId="795DE7D4" w14:textId="77777777" w:rsidR="007C4FB3" w:rsidRPr="00AC67D2" w:rsidRDefault="007C4FB3" w:rsidP="00AC67D2">
      <w:pPr>
        <w:pStyle w:val="a8"/>
        <w:numPr>
          <w:ilvl w:val="0"/>
          <w:numId w:val="41"/>
        </w:numPr>
        <w:autoSpaceDE w:val="0"/>
        <w:autoSpaceDN w:val="0"/>
        <w:adjustRightInd w:val="0"/>
        <w:spacing w:after="0" w:line="240" w:lineRule="auto"/>
        <w:ind w:left="0" w:firstLine="0"/>
        <w:jc w:val="both"/>
        <w:rPr>
          <w:rFonts w:ascii="Times New Roman" w:hAnsi="Times New Roman"/>
          <w:sz w:val="28"/>
          <w:szCs w:val="28"/>
          <w:lang w:val="en-US"/>
        </w:rPr>
      </w:pPr>
      <w:r w:rsidRPr="00AC67D2">
        <w:rPr>
          <w:rFonts w:ascii="Times New Roman" w:hAnsi="Times New Roman"/>
          <w:sz w:val="28"/>
          <w:szCs w:val="28"/>
          <w:lang w:val="en-US"/>
        </w:rPr>
        <w:t xml:space="preserve">Jamal M.S., Hurley E.T., </w:t>
      </w:r>
      <w:proofErr w:type="spellStart"/>
      <w:r w:rsidRPr="00AC67D2">
        <w:rPr>
          <w:rFonts w:ascii="Times New Roman" w:hAnsi="Times New Roman"/>
          <w:sz w:val="28"/>
          <w:szCs w:val="28"/>
          <w:lang w:val="en-US"/>
        </w:rPr>
        <w:t>Asad</w:t>
      </w:r>
      <w:proofErr w:type="spellEnd"/>
      <w:r w:rsidRPr="00AC67D2">
        <w:rPr>
          <w:rFonts w:ascii="Times New Roman" w:hAnsi="Times New Roman"/>
          <w:sz w:val="28"/>
          <w:szCs w:val="28"/>
          <w:lang w:val="en-US"/>
        </w:rPr>
        <w:t xml:space="preserve"> H., </w:t>
      </w:r>
      <w:proofErr w:type="spellStart"/>
      <w:r w:rsidRPr="00AC67D2">
        <w:rPr>
          <w:rFonts w:ascii="Times New Roman" w:hAnsi="Times New Roman"/>
          <w:sz w:val="28"/>
          <w:szCs w:val="28"/>
          <w:lang w:val="en-US"/>
        </w:rPr>
        <w:t>Asad</w:t>
      </w:r>
      <w:proofErr w:type="spellEnd"/>
      <w:r w:rsidRPr="00AC67D2">
        <w:rPr>
          <w:rFonts w:ascii="Times New Roman" w:hAnsi="Times New Roman"/>
          <w:sz w:val="28"/>
          <w:szCs w:val="28"/>
          <w:lang w:val="en-US"/>
        </w:rPr>
        <w:t xml:space="preserve"> A., Taneja T. The role of Platelet Rich Plasma and other </w:t>
      </w:r>
      <w:proofErr w:type="spellStart"/>
      <w:r w:rsidRPr="00AC67D2">
        <w:rPr>
          <w:rFonts w:ascii="Times New Roman" w:hAnsi="Times New Roman"/>
          <w:sz w:val="28"/>
          <w:szCs w:val="28"/>
          <w:lang w:val="en-US"/>
        </w:rPr>
        <w:t>orthobiologics</w:t>
      </w:r>
      <w:proofErr w:type="spellEnd"/>
      <w:r w:rsidRPr="00AC67D2">
        <w:rPr>
          <w:rFonts w:ascii="Times New Roman" w:hAnsi="Times New Roman"/>
          <w:sz w:val="28"/>
          <w:szCs w:val="28"/>
          <w:lang w:val="en-US"/>
        </w:rPr>
        <w:t xml:space="preserve"> in bone healing and fracture management: a systematic review// J Clin </w:t>
      </w:r>
      <w:proofErr w:type="spellStart"/>
      <w:r w:rsidRPr="00AC67D2">
        <w:rPr>
          <w:rFonts w:ascii="Times New Roman" w:hAnsi="Times New Roman"/>
          <w:sz w:val="28"/>
          <w:szCs w:val="28"/>
          <w:lang w:val="en-US"/>
        </w:rPr>
        <w:t>Orthop</w:t>
      </w:r>
      <w:proofErr w:type="spellEnd"/>
      <w:r w:rsidRPr="00AC67D2">
        <w:rPr>
          <w:rFonts w:ascii="Times New Roman" w:hAnsi="Times New Roman"/>
          <w:sz w:val="28"/>
          <w:szCs w:val="28"/>
          <w:lang w:val="en-US"/>
        </w:rPr>
        <w:t xml:space="preserve"> Trauma, -2022. -Vol. 25. -P. 101759.</w:t>
      </w:r>
    </w:p>
    <w:p w14:paraId="2293B40B" w14:textId="77777777" w:rsidR="007C4FB3" w:rsidRPr="00AC67D2" w:rsidRDefault="007C4FB3" w:rsidP="00AC67D2">
      <w:pPr>
        <w:pStyle w:val="a8"/>
        <w:numPr>
          <w:ilvl w:val="0"/>
          <w:numId w:val="41"/>
        </w:numPr>
        <w:autoSpaceDE w:val="0"/>
        <w:autoSpaceDN w:val="0"/>
        <w:adjustRightInd w:val="0"/>
        <w:spacing w:after="0" w:line="240" w:lineRule="auto"/>
        <w:ind w:left="0" w:firstLine="0"/>
        <w:jc w:val="both"/>
        <w:rPr>
          <w:rFonts w:ascii="Times New Roman" w:hAnsi="Times New Roman"/>
          <w:sz w:val="28"/>
          <w:szCs w:val="28"/>
        </w:rPr>
      </w:pPr>
      <w:r w:rsidRPr="00AC67D2">
        <w:rPr>
          <w:rFonts w:ascii="Times New Roman" w:hAnsi="Times New Roman"/>
          <w:sz w:val="28"/>
          <w:szCs w:val="28"/>
          <w:lang w:val="en-US"/>
        </w:rPr>
        <w:t xml:space="preserve">Marx R.E. Platelet-rich plasma (PRP): what is PRP and what is not </w:t>
      </w:r>
      <w:proofErr w:type="gramStart"/>
      <w:r w:rsidRPr="00AC67D2">
        <w:rPr>
          <w:rFonts w:ascii="Times New Roman" w:hAnsi="Times New Roman"/>
          <w:sz w:val="28"/>
          <w:szCs w:val="28"/>
          <w:lang w:val="en-US"/>
        </w:rPr>
        <w:t>PRP?/</w:t>
      </w:r>
      <w:proofErr w:type="gramEnd"/>
      <w:r w:rsidRPr="00AC67D2">
        <w:rPr>
          <w:rFonts w:ascii="Times New Roman" w:hAnsi="Times New Roman"/>
          <w:sz w:val="28"/>
          <w:szCs w:val="28"/>
          <w:lang w:val="en-US"/>
        </w:rPr>
        <w:t xml:space="preserve">/ </w:t>
      </w:r>
      <w:proofErr w:type="spellStart"/>
      <w:r w:rsidRPr="00AC67D2">
        <w:rPr>
          <w:rFonts w:ascii="Times New Roman" w:hAnsi="Times New Roman"/>
          <w:sz w:val="28"/>
          <w:szCs w:val="28"/>
        </w:rPr>
        <w:t>Implant</w:t>
      </w:r>
      <w:proofErr w:type="spellEnd"/>
      <w:r w:rsidRPr="00AC67D2">
        <w:rPr>
          <w:rFonts w:ascii="Times New Roman" w:hAnsi="Times New Roman"/>
          <w:sz w:val="28"/>
          <w:szCs w:val="28"/>
        </w:rPr>
        <w:t xml:space="preserve"> </w:t>
      </w:r>
      <w:proofErr w:type="spellStart"/>
      <w:r w:rsidRPr="00AC67D2">
        <w:rPr>
          <w:rFonts w:ascii="Times New Roman" w:hAnsi="Times New Roman"/>
          <w:sz w:val="28"/>
          <w:szCs w:val="28"/>
        </w:rPr>
        <w:t>Dent</w:t>
      </w:r>
      <w:proofErr w:type="spellEnd"/>
      <w:r w:rsidRPr="00AC67D2">
        <w:rPr>
          <w:rFonts w:ascii="Times New Roman" w:hAnsi="Times New Roman"/>
          <w:sz w:val="28"/>
          <w:szCs w:val="28"/>
        </w:rPr>
        <w:t>, -2001. -</w:t>
      </w:r>
      <w:proofErr w:type="spellStart"/>
      <w:r w:rsidRPr="00AC67D2">
        <w:rPr>
          <w:rFonts w:ascii="Times New Roman" w:hAnsi="Times New Roman"/>
          <w:sz w:val="28"/>
          <w:szCs w:val="28"/>
        </w:rPr>
        <w:t>Vol</w:t>
      </w:r>
      <w:proofErr w:type="spellEnd"/>
      <w:r w:rsidRPr="00AC67D2">
        <w:rPr>
          <w:rFonts w:ascii="Times New Roman" w:hAnsi="Times New Roman"/>
          <w:sz w:val="28"/>
          <w:szCs w:val="28"/>
        </w:rPr>
        <w:t>. 10(4). -P. 225-228.</w:t>
      </w:r>
    </w:p>
    <w:p w14:paraId="176EBF93" w14:textId="77777777" w:rsidR="007C4FB3" w:rsidRPr="00AC67D2" w:rsidRDefault="007C4FB3" w:rsidP="00AC67D2">
      <w:pPr>
        <w:pStyle w:val="a8"/>
        <w:numPr>
          <w:ilvl w:val="0"/>
          <w:numId w:val="41"/>
        </w:numPr>
        <w:autoSpaceDE w:val="0"/>
        <w:autoSpaceDN w:val="0"/>
        <w:adjustRightInd w:val="0"/>
        <w:spacing w:after="0" w:line="240" w:lineRule="auto"/>
        <w:ind w:left="0" w:firstLine="0"/>
        <w:jc w:val="both"/>
        <w:rPr>
          <w:rFonts w:ascii="Times New Roman" w:hAnsi="Times New Roman"/>
          <w:sz w:val="28"/>
          <w:szCs w:val="28"/>
          <w:lang w:val="en-US"/>
        </w:rPr>
      </w:pPr>
      <w:r w:rsidRPr="00AC67D2">
        <w:rPr>
          <w:rFonts w:ascii="Times New Roman" w:hAnsi="Times New Roman"/>
          <w:sz w:val="28"/>
          <w:szCs w:val="28"/>
          <w:lang w:val="en-US"/>
        </w:rPr>
        <w:t>Chen H., Ji X.R., Zhang Q., Tian X.Z., Zhang B.X., Tang P.F. Effects of Calcium Sulfate Combined with Platelet-rich Plasma on Restoration of Long Bone Defect in Rabbits// Chin Med J, -2016. -Vol. 129(5). -P. 557-561.</w:t>
      </w:r>
    </w:p>
    <w:p w14:paraId="0EB81903" w14:textId="77777777" w:rsidR="007C4FB3" w:rsidRPr="00AC67D2" w:rsidRDefault="007C4FB3" w:rsidP="00AC67D2">
      <w:pPr>
        <w:pStyle w:val="a8"/>
        <w:numPr>
          <w:ilvl w:val="0"/>
          <w:numId w:val="41"/>
        </w:numPr>
        <w:autoSpaceDE w:val="0"/>
        <w:autoSpaceDN w:val="0"/>
        <w:adjustRightInd w:val="0"/>
        <w:spacing w:after="0" w:line="240" w:lineRule="auto"/>
        <w:ind w:left="0" w:firstLine="0"/>
        <w:jc w:val="both"/>
        <w:rPr>
          <w:rFonts w:ascii="Times New Roman" w:hAnsi="Times New Roman"/>
          <w:sz w:val="28"/>
          <w:szCs w:val="28"/>
          <w:lang w:val="en-US"/>
        </w:rPr>
      </w:pPr>
      <w:proofErr w:type="spellStart"/>
      <w:r w:rsidRPr="00AC67D2">
        <w:rPr>
          <w:rFonts w:ascii="Times New Roman" w:hAnsi="Times New Roman"/>
          <w:sz w:val="28"/>
          <w:szCs w:val="28"/>
          <w:lang w:val="en-US"/>
        </w:rPr>
        <w:t>Schneppendahl</w:t>
      </w:r>
      <w:proofErr w:type="spellEnd"/>
      <w:r w:rsidRPr="00AC67D2">
        <w:rPr>
          <w:rFonts w:ascii="Times New Roman" w:hAnsi="Times New Roman"/>
          <w:sz w:val="28"/>
          <w:szCs w:val="28"/>
          <w:lang w:val="en-US"/>
        </w:rPr>
        <w:t xml:space="preserve"> J., </w:t>
      </w:r>
      <w:proofErr w:type="spellStart"/>
      <w:r w:rsidRPr="00AC67D2">
        <w:rPr>
          <w:rFonts w:ascii="Times New Roman" w:hAnsi="Times New Roman"/>
          <w:sz w:val="28"/>
          <w:szCs w:val="28"/>
          <w:lang w:val="en-US"/>
        </w:rPr>
        <w:t>Jungbluth</w:t>
      </w:r>
      <w:proofErr w:type="spellEnd"/>
      <w:r w:rsidRPr="00AC67D2">
        <w:rPr>
          <w:rFonts w:ascii="Times New Roman" w:hAnsi="Times New Roman"/>
          <w:sz w:val="28"/>
          <w:szCs w:val="28"/>
          <w:lang w:val="en-US"/>
        </w:rPr>
        <w:t xml:space="preserve"> P., </w:t>
      </w:r>
      <w:proofErr w:type="spellStart"/>
      <w:r w:rsidRPr="00AC67D2">
        <w:rPr>
          <w:rFonts w:ascii="Times New Roman" w:hAnsi="Times New Roman"/>
          <w:sz w:val="28"/>
          <w:szCs w:val="28"/>
          <w:lang w:val="en-US"/>
        </w:rPr>
        <w:t>Lögters</w:t>
      </w:r>
      <w:proofErr w:type="spellEnd"/>
      <w:r w:rsidRPr="00AC67D2">
        <w:rPr>
          <w:rFonts w:ascii="Times New Roman" w:hAnsi="Times New Roman"/>
          <w:sz w:val="28"/>
          <w:szCs w:val="28"/>
          <w:lang w:val="en-US"/>
        </w:rPr>
        <w:t xml:space="preserve"> T.T., et al. Treatment of a diaphyseal long-bone defect with autologous bone grafts and platelet-rich plasma in a rabbit model// Vet Comp </w:t>
      </w:r>
      <w:proofErr w:type="spellStart"/>
      <w:r w:rsidRPr="00AC67D2">
        <w:rPr>
          <w:rFonts w:ascii="Times New Roman" w:hAnsi="Times New Roman"/>
          <w:sz w:val="28"/>
          <w:szCs w:val="28"/>
          <w:lang w:val="en-US"/>
        </w:rPr>
        <w:t>Orthop</w:t>
      </w:r>
      <w:proofErr w:type="spellEnd"/>
      <w:r w:rsidRPr="00AC67D2">
        <w:rPr>
          <w:rFonts w:ascii="Times New Roman" w:hAnsi="Times New Roman"/>
          <w:sz w:val="28"/>
          <w:szCs w:val="28"/>
          <w:lang w:val="en-US"/>
        </w:rPr>
        <w:t xml:space="preserve"> </w:t>
      </w:r>
      <w:proofErr w:type="spellStart"/>
      <w:r w:rsidRPr="00AC67D2">
        <w:rPr>
          <w:rFonts w:ascii="Times New Roman" w:hAnsi="Times New Roman"/>
          <w:sz w:val="28"/>
          <w:szCs w:val="28"/>
          <w:lang w:val="en-US"/>
        </w:rPr>
        <w:t>Traumatol</w:t>
      </w:r>
      <w:proofErr w:type="spellEnd"/>
      <w:r w:rsidRPr="00AC67D2">
        <w:rPr>
          <w:rFonts w:ascii="Times New Roman" w:hAnsi="Times New Roman"/>
          <w:sz w:val="28"/>
          <w:szCs w:val="28"/>
          <w:lang w:val="en-US"/>
        </w:rPr>
        <w:t>, -2015. -Vol. 28(3). -P. 164-171.</w:t>
      </w:r>
    </w:p>
    <w:p w14:paraId="6D59C84D" w14:textId="4F0B57E8" w:rsidR="002461FC" w:rsidRPr="00AC67D2" w:rsidRDefault="007C4FB3" w:rsidP="00AC67D2">
      <w:pPr>
        <w:pStyle w:val="a8"/>
        <w:numPr>
          <w:ilvl w:val="0"/>
          <w:numId w:val="41"/>
        </w:numPr>
        <w:autoSpaceDE w:val="0"/>
        <w:autoSpaceDN w:val="0"/>
        <w:adjustRightInd w:val="0"/>
        <w:spacing w:after="0" w:line="240" w:lineRule="auto"/>
        <w:ind w:left="0" w:firstLine="0"/>
        <w:jc w:val="both"/>
        <w:rPr>
          <w:rFonts w:ascii="Times New Roman" w:hAnsi="Times New Roman"/>
          <w:sz w:val="28"/>
          <w:szCs w:val="28"/>
          <w:lang w:val="en-US"/>
        </w:rPr>
      </w:pPr>
      <w:r w:rsidRPr="00AC67D2">
        <w:rPr>
          <w:rFonts w:ascii="Times New Roman" w:hAnsi="Times New Roman"/>
          <w:sz w:val="28"/>
          <w:szCs w:val="28"/>
          <w:lang w:val="en-US"/>
        </w:rPr>
        <w:t xml:space="preserve">Wei L.C., Lei G.H., Sheng P.Y., et al. Efficacy of platelet-rich plasma combined with allograft bone in the management of displaced intra-articular calcaneal fractures: a prospective cohort study// J </w:t>
      </w:r>
      <w:proofErr w:type="spellStart"/>
      <w:r w:rsidRPr="00AC67D2">
        <w:rPr>
          <w:rFonts w:ascii="Times New Roman" w:hAnsi="Times New Roman"/>
          <w:sz w:val="28"/>
          <w:szCs w:val="28"/>
          <w:lang w:val="en-US"/>
        </w:rPr>
        <w:t>Orthop</w:t>
      </w:r>
      <w:proofErr w:type="spellEnd"/>
      <w:r w:rsidRPr="00AC67D2">
        <w:rPr>
          <w:rFonts w:ascii="Times New Roman" w:hAnsi="Times New Roman"/>
          <w:sz w:val="28"/>
          <w:szCs w:val="28"/>
          <w:lang w:val="en-US"/>
        </w:rPr>
        <w:t xml:space="preserve"> Res, -2012. -Vol. 30(10). -P. 1570-1576</w:t>
      </w:r>
    </w:p>
    <w:sectPr w:rsidR="002461FC" w:rsidRPr="00AC67D2" w:rsidSect="003E1BEB">
      <w:footerReference w:type="default" r:id="rId11"/>
      <w:pgSz w:w="11906" w:h="16838" w:code="9"/>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56A0781" w14:textId="77777777" w:rsidR="00F13187" w:rsidRDefault="00F13187">
      <w:pPr>
        <w:spacing w:after="0" w:line="240" w:lineRule="auto"/>
      </w:pPr>
      <w:r>
        <w:separator/>
      </w:r>
    </w:p>
  </w:endnote>
  <w:endnote w:type="continuationSeparator" w:id="0">
    <w:p w14:paraId="4DFD0CB8" w14:textId="77777777" w:rsidR="00F13187" w:rsidRDefault="00F1318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Times New Roman Cyr">
    <w:altName w:val="Times New Roman"/>
    <w:panose1 w:val="020B0604020202020204"/>
    <w:charset w:val="00"/>
    <w:family w:val="roman"/>
    <w:pitch w:val="default"/>
  </w:font>
  <w:font w:name="Roboto">
    <w:panose1 w:val="020B0604020202020204"/>
    <w:charset w:val="00"/>
    <w:family w:val="auto"/>
    <w:pitch w:val="variable"/>
    <w:sig w:usb0="E0000AFF" w:usb1="5000217F" w:usb2="00000021" w:usb3="00000000" w:csb0="0000019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604020202020204"/>
    <w:charset w:val="00"/>
    <w:family w:val="swiss"/>
    <w:pitch w:val="variable"/>
    <w:sig w:usb0="E4002EFF" w:usb1="C000E47F"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Arial">
    <w:panose1 w:val="020B0604020202020204"/>
    <w:charset w:val="00"/>
    <w:family w:val="swiss"/>
    <w:pitch w:val="variable"/>
    <w:sig w:usb0="E0002AFF" w:usb1="C0007843" w:usb2="00000009" w:usb3="00000000" w:csb0="000001FF" w:csb1="00000000"/>
  </w:font>
  <w:font w:name="TimesNewRomanPSMT">
    <w:altName w:val="MS Mincho"/>
    <w:panose1 w:val="020B0604020202020204"/>
    <w:charset w:val="80"/>
    <w:family w:val="auto"/>
    <w:notTrueType/>
    <w:pitch w:val="default"/>
    <w:sig w:usb0="00000000" w:usb1="08070000" w:usb2="00000010" w:usb3="00000000" w:csb0="00020001" w:csb1="00000000"/>
  </w:font>
  <w:font w:name="MS Mincho">
    <w:altName w:val="ＭＳ 明朝"/>
    <w:panose1 w:val="02020609040205080304"/>
    <w:charset w:val="80"/>
    <w:family w:val="modern"/>
    <w:pitch w:val="fixed"/>
    <w:sig w:usb0="E00002FF" w:usb1="6AC7FDFB" w:usb2="08000012" w:usb3="00000000" w:csb0="0002009F" w:csb1="00000000"/>
  </w:font>
  <w:font w:name="Consolas">
    <w:panose1 w:val="020B0609020204030204"/>
    <w:charset w:val="00"/>
    <w:family w:val="modern"/>
    <w:pitch w:val="fixed"/>
    <w:sig w:usb0="E10002FF" w:usb1="4000FCFF" w:usb2="00000009"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5956394"/>
      <w:docPartObj>
        <w:docPartGallery w:val="Page Numbers (Bottom of Page)"/>
        <w:docPartUnique/>
      </w:docPartObj>
    </w:sdtPr>
    <w:sdtEndPr/>
    <w:sdtContent>
      <w:p w14:paraId="49DCD5F5" w14:textId="77777777" w:rsidR="003553F1" w:rsidRDefault="003553F1">
        <w:pPr>
          <w:pStyle w:val="a6"/>
          <w:jc w:val="center"/>
        </w:pPr>
        <w:r w:rsidRPr="007264D2">
          <w:rPr>
            <w:rFonts w:ascii="Times New Roman" w:hAnsi="Times New Roman" w:cs="Times New Roman"/>
          </w:rPr>
          <w:fldChar w:fldCharType="begin"/>
        </w:r>
        <w:r w:rsidRPr="007264D2">
          <w:rPr>
            <w:rFonts w:ascii="Times New Roman" w:hAnsi="Times New Roman" w:cs="Times New Roman"/>
          </w:rPr>
          <w:instrText>PAGE   \* MERGEFORMAT</w:instrText>
        </w:r>
        <w:r w:rsidRPr="007264D2">
          <w:rPr>
            <w:rFonts w:ascii="Times New Roman" w:hAnsi="Times New Roman" w:cs="Times New Roman"/>
          </w:rPr>
          <w:fldChar w:fldCharType="separate"/>
        </w:r>
        <w:r>
          <w:rPr>
            <w:rFonts w:ascii="Times New Roman" w:hAnsi="Times New Roman" w:cs="Times New Roman"/>
            <w:noProof/>
          </w:rPr>
          <w:t>10</w:t>
        </w:r>
        <w:r w:rsidRPr="007264D2">
          <w:rPr>
            <w:rFonts w:ascii="Times New Roman" w:hAnsi="Times New Roman" w:cs="Times New Roman"/>
          </w:rPr>
          <w:fldChar w:fldCharType="end"/>
        </w:r>
      </w:p>
    </w:sdtContent>
  </w:sdt>
  <w:p w14:paraId="3808E58E" w14:textId="77777777" w:rsidR="003553F1" w:rsidRDefault="003553F1">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211C4F3" w14:textId="77777777" w:rsidR="00F13187" w:rsidRDefault="00F13187">
      <w:pPr>
        <w:spacing w:after="0" w:line="240" w:lineRule="auto"/>
      </w:pPr>
      <w:r>
        <w:separator/>
      </w:r>
    </w:p>
  </w:footnote>
  <w:footnote w:type="continuationSeparator" w:id="0">
    <w:p w14:paraId="19703DA3" w14:textId="77777777" w:rsidR="00F13187" w:rsidRDefault="00F1318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hybridMultilevel"/>
    <w:tmpl w:val="B32A02AE"/>
    <w:lvl w:ilvl="0" w:tplc="04190011">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933CF3"/>
    <w:multiLevelType w:val="multilevel"/>
    <w:tmpl w:val="6272081A"/>
    <w:lvl w:ilvl="0">
      <w:start w:val="1"/>
      <w:numFmt w:val="decimal"/>
      <w:lvlText w:val="%1"/>
      <w:lvlJc w:val="left"/>
      <w:pPr>
        <w:ind w:left="450" w:hanging="450"/>
      </w:pPr>
    </w:lvl>
    <w:lvl w:ilvl="1">
      <w:start w:val="1"/>
      <w:numFmt w:val="decimal"/>
      <w:lvlText w:val="%1.%2"/>
      <w:lvlJc w:val="left"/>
      <w:pPr>
        <w:ind w:left="1158" w:hanging="450"/>
      </w:pPr>
    </w:lvl>
    <w:lvl w:ilvl="2">
      <w:start w:val="1"/>
      <w:numFmt w:val="decimal"/>
      <w:lvlText w:val="%1.%2.%3"/>
      <w:lvlJc w:val="left"/>
      <w:pPr>
        <w:ind w:left="2136" w:hanging="720"/>
      </w:pPr>
    </w:lvl>
    <w:lvl w:ilvl="3">
      <w:start w:val="1"/>
      <w:numFmt w:val="decimal"/>
      <w:lvlText w:val="%1.%2.%3.%4"/>
      <w:lvlJc w:val="left"/>
      <w:pPr>
        <w:ind w:left="3204" w:hanging="1080"/>
      </w:pPr>
    </w:lvl>
    <w:lvl w:ilvl="4">
      <w:start w:val="1"/>
      <w:numFmt w:val="decimal"/>
      <w:lvlText w:val="%1.%2.%3.%4.%5"/>
      <w:lvlJc w:val="left"/>
      <w:pPr>
        <w:ind w:left="3912" w:hanging="1080"/>
      </w:pPr>
    </w:lvl>
    <w:lvl w:ilvl="5">
      <w:start w:val="1"/>
      <w:numFmt w:val="decimal"/>
      <w:lvlText w:val="%1.%2.%3.%4.%5.%6"/>
      <w:lvlJc w:val="left"/>
      <w:pPr>
        <w:ind w:left="4980" w:hanging="1440"/>
      </w:pPr>
    </w:lvl>
    <w:lvl w:ilvl="6">
      <w:start w:val="1"/>
      <w:numFmt w:val="decimal"/>
      <w:lvlText w:val="%1.%2.%3.%4.%5.%6.%7"/>
      <w:lvlJc w:val="left"/>
      <w:pPr>
        <w:ind w:left="5688" w:hanging="1440"/>
      </w:pPr>
    </w:lvl>
    <w:lvl w:ilvl="7">
      <w:start w:val="1"/>
      <w:numFmt w:val="decimal"/>
      <w:lvlText w:val="%1.%2.%3.%4.%5.%6.%7.%8"/>
      <w:lvlJc w:val="left"/>
      <w:pPr>
        <w:ind w:left="6756" w:hanging="1800"/>
      </w:pPr>
    </w:lvl>
    <w:lvl w:ilvl="8">
      <w:start w:val="1"/>
      <w:numFmt w:val="decimal"/>
      <w:lvlText w:val="%1.%2.%3.%4.%5.%6.%7.%8.%9"/>
      <w:lvlJc w:val="left"/>
      <w:pPr>
        <w:ind w:left="7824" w:hanging="2160"/>
      </w:pPr>
    </w:lvl>
  </w:abstractNum>
  <w:abstractNum w:abstractNumId="2" w15:restartNumberingAfterBreak="0">
    <w:nsid w:val="0138659C"/>
    <w:multiLevelType w:val="hybridMultilevel"/>
    <w:tmpl w:val="E0FE281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3E92D1D"/>
    <w:multiLevelType w:val="hybridMultilevel"/>
    <w:tmpl w:val="D868924E"/>
    <w:lvl w:ilvl="0" w:tplc="2C9E0A2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15:restartNumberingAfterBreak="0">
    <w:nsid w:val="042F2C2C"/>
    <w:multiLevelType w:val="hybridMultilevel"/>
    <w:tmpl w:val="B80ADAE0"/>
    <w:lvl w:ilvl="0" w:tplc="C6285F6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04CB1C08"/>
    <w:multiLevelType w:val="hybridMultilevel"/>
    <w:tmpl w:val="8F38F808"/>
    <w:lvl w:ilvl="0" w:tplc="0778D0C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6" w15:restartNumberingAfterBreak="0">
    <w:nsid w:val="0A83670F"/>
    <w:multiLevelType w:val="multilevel"/>
    <w:tmpl w:val="D0B8A78A"/>
    <w:lvl w:ilvl="0">
      <w:start w:val="1"/>
      <w:numFmt w:val="decimal"/>
      <w:lvlText w:val="%1"/>
      <w:lvlJc w:val="left"/>
      <w:pPr>
        <w:ind w:left="560" w:hanging="560"/>
      </w:pPr>
      <w:rPr>
        <w:rFonts w:hint="default"/>
      </w:rPr>
    </w:lvl>
    <w:lvl w:ilvl="1">
      <w:start w:val="1"/>
      <w:numFmt w:val="decimal"/>
      <w:lvlText w:val="%1.%2"/>
      <w:lvlJc w:val="left"/>
      <w:pPr>
        <w:ind w:left="1269" w:hanging="5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7" w15:restartNumberingAfterBreak="0">
    <w:nsid w:val="0F2669BD"/>
    <w:multiLevelType w:val="multilevel"/>
    <w:tmpl w:val="90C68E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12F91722"/>
    <w:multiLevelType w:val="multilevel"/>
    <w:tmpl w:val="4E0699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4372F6D"/>
    <w:multiLevelType w:val="hybridMultilevel"/>
    <w:tmpl w:val="CE308E02"/>
    <w:lvl w:ilvl="0" w:tplc="DD5EFDD8">
      <w:start w:val="1"/>
      <w:numFmt w:val="decimal"/>
      <w:lvlText w:val="%1)"/>
      <w:lvlJc w:val="left"/>
      <w:pPr>
        <w:ind w:left="1069" w:hanging="360"/>
      </w:pPr>
      <w:rPr>
        <w:rFonts w:hint="default"/>
        <w:b/>
        <w:i/>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15:restartNumberingAfterBreak="0">
    <w:nsid w:val="1C3B4ADE"/>
    <w:multiLevelType w:val="hybridMultilevel"/>
    <w:tmpl w:val="744626E6"/>
    <w:lvl w:ilvl="0" w:tplc="D0280592">
      <w:start w:val="1"/>
      <w:numFmt w:val="decimal"/>
      <w:lvlText w:val="%1."/>
      <w:lvlJc w:val="left"/>
      <w:pPr>
        <w:ind w:left="1068" w:hanging="360"/>
      </w:pPr>
      <w:rPr>
        <w:rFonts w:ascii="Times New Roman Cyr" w:hAnsi="Times New Roman Cyr"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1" w15:restartNumberingAfterBreak="0">
    <w:nsid w:val="1DA868C3"/>
    <w:multiLevelType w:val="hybridMultilevel"/>
    <w:tmpl w:val="2E003CBA"/>
    <w:lvl w:ilvl="0" w:tplc="9E9690F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15:restartNumberingAfterBreak="0">
    <w:nsid w:val="1E0855E4"/>
    <w:multiLevelType w:val="hybridMultilevel"/>
    <w:tmpl w:val="47F6F62A"/>
    <w:lvl w:ilvl="0" w:tplc="6194D2B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15:restartNumberingAfterBreak="0">
    <w:nsid w:val="20E360E9"/>
    <w:multiLevelType w:val="hybridMultilevel"/>
    <w:tmpl w:val="63DA0818"/>
    <w:lvl w:ilvl="0" w:tplc="5CCEBFB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4" w15:restartNumberingAfterBreak="0">
    <w:nsid w:val="25BB2AAB"/>
    <w:multiLevelType w:val="hybridMultilevel"/>
    <w:tmpl w:val="AB1AB1AC"/>
    <w:lvl w:ilvl="0" w:tplc="9AD6B166">
      <w:start w:val="1"/>
      <w:numFmt w:val="decimal"/>
      <w:lvlText w:val="%1"/>
      <w:lvlJc w:val="left"/>
      <w:pPr>
        <w:ind w:left="720" w:hanging="360"/>
      </w:pPr>
      <w:rPr>
        <w:rFonts w:ascii="Times New Roman" w:hAnsi="Times New Roman" w:cs="Times New Roman"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29BB1690"/>
    <w:multiLevelType w:val="hybridMultilevel"/>
    <w:tmpl w:val="0512FA92"/>
    <w:lvl w:ilvl="0" w:tplc="91142A96">
      <w:start w:val="316"/>
      <w:numFmt w:val="decimal"/>
      <w:lvlText w:val="%1)"/>
      <w:lvlJc w:val="left"/>
      <w:pPr>
        <w:ind w:left="880" w:hanging="520"/>
      </w:pPr>
      <w:rPr>
        <w:rFonts w:ascii="Roboto" w:hAnsi="Roboto" w:hint="default"/>
        <w:color w:val="212121"/>
        <w:sz w:val="26"/>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2A9374D8"/>
    <w:multiLevelType w:val="hybridMultilevel"/>
    <w:tmpl w:val="AFA2627E"/>
    <w:lvl w:ilvl="0" w:tplc="D0280592">
      <w:start w:val="1"/>
      <w:numFmt w:val="decimal"/>
      <w:lvlText w:val="%1."/>
      <w:lvlJc w:val="left"/>
      <w:pPr>
        <w:ind w:left="720" w:hanging="360"/>
      </w:pPr>
      <w:rPr>
        <w:rFonts w:ascii="Times New Roman Cyr" w:hAnsi="Times New Roman Cyr"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2E372F37"/>
    <w:multiLevelType w:val="hybridMultilevel"/>
    <w:tmpl w:val="13C835E6"/>
    <w:lvl w:ilvl="0" w:tplc="04190011">
      <w:start w:val="1"/>
      <w:numFmt w:val="decimal"/>
      <w:lvlText w:val="%1)"/>
      <w:lvlJc w:val="left"/>
      <w:pPr>
        <w:ind w:left="644" w:hanging="360"/>
      </w:pPr>
    </w:lvl>
    <w:lvl w:ilvl="1" w:tplc="04190019" w:tentative="1">
      <w:start w:val="1"/>
      <w:numFmt w:val="lowerLetter"/>
      <w:lvlText w:val="%2."/>
      <w:lvlJc w:val="left"/>
      <w:pPr>
        <w:ind w:left="2295" w:hanging="360"/>
      </w:pPr>
    </w:lvl>
    <w:lvl w:ilvl="2" w:tplc="0419001B" w:tentative="1">
      <w:start w:val="1"/>
      <w:numFmt w:val="lowerRoman"/>
      <w:lvlText w:val="%3."/>
      <w:lvlJc w:val="right"/>
      <w:pPr>
        <w:ind w:left="3015" w:hanging="180"/>
      </w:pPr>
    </w:lvl>
    <w:lvl w:ilvl="3" w:tplc="0419000F" w:tentative="1">
      <w:start w:val="1"/>
      <w:numFmt w:val="decimal"/>
      <w:lvlText w:val="%4."/>
      <w:lvlJc w:val="left"/>
      <w:pPr>
        <w:ind w:left="3735" w:hanging="360"/>
      </w:pPr>
    </w:lvl>
    <w:lvl w:ilvl="4" w:tplc="04190019" w:tentative="1">
      <w:start w:val="1"/>
      <w:numFmt w:val="lowerLetter"/>
      <w:lvlText w:val="%5."/>
      <w:lvlJc w:val="left"/>
      <w:pPr>
        <w:ind w:left="4455" w:hanging="360"/>
      </w:pPr>
    </w:lvl>
    <w:lvl w:ilvl="5" w:tplc="0419001B" w:tentative="1">
      <w:start w:val="1"/>
      <w:numFmt w:val="lowerRoman"/>
      <w:lvlText w:val="%6."/>
      <w:lvlJc w:val="right"/>
      <w:pPr>
        <w:ind w:left="5175" w:hanging="180"/>
      </w:pPr>
    </w:lvl>
    <w:lvl w:ilvl="6" w:tplc="0419000F" w:tentative="1">
      <w:start w:val="1"/>
      <w:numFmt w:val="decimal"/>
      <w:lvlText w:val="%7."/>
      <w:lvlJc w:val="left"/>
      <w:pPr>
        <w:ind w:left="5895" w:hanging="360"/>
      </w:pPr>
    </w:lvl>
    <w:lvl w:ilvl="7" w:tplc="04190019" w:tentative="1">
      <w:start w:val="1"/>
      <w:numFmt w:val="lowerLetter"/>
      <w:lvlText w:val="%8."/>
      <w:lvlJc w:val="left"/>
      <w:pPr>
        <w:ind w:left="6615" w:hanging="360"/>
      </w:pPr>
    </w:lvl>
    <w:lvl w:ilvl="8" w:tplc="0419001B" w:tentative="1">
      <w:start w:val="1"/>
      <w:numFmt w:val="lowerRoman"/>
      <w:lvlText w:val="%9."/>
      <w:lvlJc w:val="right"/>
      <w:pPr>
        <w:ind w:left="7335" w:hanging="180"/>
      </w:pPr>
    </w:lvl>
  </w:abstractNum>
  <w:abstractNum w:abstractNumId="18" w15:restartNumberingAfterBreak="0">
    <w:nsid w:val="31735900"/>
    <w:multiLevelType w:val="hybridMultilevel"/>
    <w:tmpl w:val="46D4BBBA"/>
    <w:lvl w:ilvl="0" w:tplc="964C75F2">
      <w:start w:val="1"/>
      <w:numFmt w:val="decimal"/>
      <w:lvlText w:val="%1)"/>
      <w:lvlJc w:val="left"/>
      <w:pPr>
        <w:ind w:left="1069" w:hanging="360"/>
      </w:pPr>
      <w:rPr>
        <w:rFonts w:hint="default"/>
        <w:b/>
        <w:i/>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9" w15:restartNumberingAfterBreak="0">
    <w:nsid w:val="327B4324"/>
    <w:multiLevelType w:val="hybridMultilevel"/>
    <w:tmpl w:val="F92A83AE"/>
    <w:lvl w:ilvl="0" w:tplc="BD982BC2">
      <w:start w:val="1"/>
      <w:numFmt w:val="decimal"/>
      <w:lvlText w:val="%1)"/>
      <w:lvlJc w:val="left"/>
      <w:pPr>
        <w:ind w:left="1068" w:hanging="360"/>
      </w:pPr>
      <w:rPr>
        <w:rFonts w:hint="default"/>
        <w:color w:val="auto"/>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0" w15:restartNumberingAfterBreak="0">
    <w:nsid w:val="33755C3F"/>
    <w:multiLevelType w:val="hybridMultilevel"/>
    <w:tmpl w:val="4DA8BB38"/>
    <w:lvl w:ilvl="0" w:tplc="FFFFFFFF">
      <w:numFmt w:val="decimal"/>
      <w:lvlText w:val=""/>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35E95B1C"/>
    <w:multiLevelType w:val="hybridMultilevel"/>
    <w:tmpl w:val="0D6E77C8"/>
    <w:lvl w:ilvl="0" w:tplc="D54C7DDE">
      <w:start w:val="1"/>
      <w:numFmt w:val="decimal"/>
      <w:lvlText w:val="%1"/>
      <w:lvlJc w:val="left"/>
      <w:pPr>
        <w:ind w:left="720" w:hanging="360"/>
      </w:pPr>
      <w:rPr>
        <w:rFonts w:hint="default"/>
        <w:b/>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3AF17588"/>
    <w:multiLevelType w:val="hybridMultilevel"/>
    <w:tmpl w:val="32205E78"/>
    <w:lvl w:ilvl="0" w:tplc="2A124F14">
      <w:start w:val="1"/>
      <w:numFmt w:val="decimal"/>
      <w:lvlText w:val="%1."/>
      <w:lvlJc w:val="left"/>
      <w:pPr>
        <w:ind w:left="740" w:hanging="38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3E4B7C22"/>
    <w:multiLevelType w:val="multilevel"/>
    <w:tmpl w:val="9F2A7C20"/>
    <w:lvl w:ilvl="0">
      <w:start w:val="1"/>
      <w:numFmt w:val="decimal"/>
      <w:lvlText w:val="%1"/>
      <w:lvlJc w:val="left"/>
      <w:pPr>
        <w:ind w:left="720" w:hanging="360"/>
      </w:pPr>
      <w:rPr>
        <w:rFonts w:eastAsiaTheme="minorHAnsi" w:cstheme="minorBidi"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4254" w:hanging="180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24" w15:restartNumberingAfterBreak="0">
    <w:nsid w:val="3F377338"/>
    <w:multiLevelType w:val="hybridMultilevel"/>
    <w:tmpl w:val="117C081C"/>
    <w:lvl w:ilvl="0" w:tplc="592A0C66">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405F3A36"/>
    <w:multiLevelType w:val="hybridMultilevel"/>
    <w:tmpl w:val="09DCB200"/>
    <w:lvl w:ilvl="0" w:tplc="FFFFFFFF">
      <w:numFmt w:val="decimal"/>
      <w:lvlText w:val=""/>
      <w:lvlJc w:val="left"/>
      <w:pPr>
        <w:ind w:left="72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6" w15:restartNumberingAfterBreak="0">
    <w:nsid w:val="441475F2"/>
    <w:multiLevelType w:val="hybridMultilevel"/>
    <w:tmpl w:val="8D601768"/>
    <w:lvl w:ilvl="0" w:tplc="D09EBD60">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27" w15:restartNumberingAfterBreak="0">
    <w:nsid w:val="4435593A"/>
    <w:multiLevelType w:val="hybridMultilevel"/>
    <w:tmpl w:val="8C226DE8"/>
    <w:lvl w:ilvl="0" w:tplc="C5A8797C">
      <w:start w:val="1"/>
      <w:numFmt w:val="decimal"/>
      <w:lvlText w:val="%1."/>
      <w:lvlJc w:val="left"/>
      <w:pPr>
        <w:ind w:left="786" w:hanging="360"/>
      </w:pPr>
      <w:rPr>
        <w:rFonts w:ascii="Times New Roman" w:hAnsi="Times New Roman" w:cs="Times New Roman" w:hint="default"/>
        <w:b w:val="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8" w15:restartNumberingAfterBreak="0">
    <w:nsid w:val="58241A7A"/>
    <w:multiLevelType w:val="multilevel"/>
    <w:tmpl w:val="DA8A7508"/>
    <w:lvl w:ilvl="0">
      <w:start w:val="1"/>
      <w:numFmt w:val="decimal"/>
      <w:lvlText w:val="%1"/>
      <w:lvlJc w:val="left"/>
      <w:pPr>
        <w:ind w:left="450" w:hanging="450"/>
      </w:pPr>
      <w:rPr>
        <w:rFonts w:hint="default"/>
      </w:rPr>
    </w:lvl>
    <w:lvl w:ilvl="1">
      <w:start w:val="1"/>
      <w:numFmt w:val="decimal"/>
      <w:lvlText w:val="%1.%2"/>
      <w:lvlJc w:val="left"/>
      <w:pPr>
        <w:ind w:left="450" w:hanging="45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9" w15:restartNumberingAfterBreak="0">
    <w:nsid w:val="59072E73"/>
    <w:multiLevelType w:val="hybridMultilevel"/>
    <w:tmpl w:val="3C560836"/>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595606E1"/>
    <w:multiLevelType w:val="hybridMultilevel"/>
    <w:tmpl w:val="519EA270"/>
    <w:lvl w:ilvl="0" w:tplc="0419000B">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1" w15:restartNumberingAfterBreak="0">
    <w:nsid w:val="5D234CD8"/>
    <w:multiLevelType w:val="hybridMultilevel"/>
    <w:tmpl w:val="B54840DA"/>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32" w15:restartNumberingAfterBreak="0">
    <w:nsid w:val="662261D5"/>
    <w:multiLevelType w:val="hybridMultilevel"/>
    <w:tmpl w:val="AD644144"/>
    <w:lvl w:ilvl="0" w:tplc="72B03110">
      <w:start w:val="9"/>
      <w:numFmt w:val="bullet"/>
      <w:lvlText w:val=""/>
      <w:lvlJc w:val="left"/>
      <w:pPr>
        <w:ind w:left="720" w:hanging="360"/>
      </w:pPr>
      <w:rPr>
        <w:rFonts w:ascii="Symbol" w:eastAsiaTheme="minorHAnsi" w:hAnsi="Symbol"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67103007"/>
    <w:multiLevelType w:val="hybridMultilevel"/>
    <w:tmpl w:val="FCCA84C4"/>
    <w:lvl w:ilvl="0" w:tplc="433E05C0">
      <w:start w:val="1"/>
      <w:numFmt w:val="decimal"/>
      <w:lvlText w:val="%1."/>
      <w:lvlJc w:val="left"/>
      <w:pPr>
        <w:ind w:left="1984" w:hanging="127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4" w15:restartNumberingAfterBreak="0">
    <w:nsid w:val="685F5822"/>
    <w:multiLevelType w:val="hybridMultilevel"/>
    <w:tmpl w:val="CF10288C"/>
    <w:lvl w:ilvl="0" w:tplc="D0280592">
      <w:start w:val="1"/>
      <w:numFmt w:val="decimal"/>
      <w:lvlText w:val="%1."/>
      <w:lvlJc w:val="left"/>
      <w:pPr>
        <w:ind w:left="720" w:hanging="360"/>
      </w:pPr>
      <w:rPr>
        <w:rFonts w:ascii="Times New Roman Cyr" w:hAnsi="Times New Roman Cyr"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6B9D2AB6"/>
    <w:multiLevelType w:val="hybridMultilevel"/>
    <w:tmpl w:val="9C2026DA"/>
    <w:lvl w:ilvl="0" w:tplc="B8F29D4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6" w15:restartNumberingAfterBreak="0">
    <w:nsid w:val="6EC846D7"/>
    <w:multiLevelType w:val="hybridMultilevel"/>
    <w:tmpl w:val="BCD84CCC"/>
    <w:lvl w:ilvl="0" w:tplc="A00A4998">
      <w:numFmt w:val="bullet"/>
      <w:lvlText w:val="–"/>
      <w:lvlJc w:val="left"/>
      <w:pPr>
        <w:ind w:left="720" w:hanging="360"/>
      </w:pPr>
      <w:rPr>
        <w:rFonts w:ascii="Times New Roman" w:eastAsiaTheme="minorHAnsi" w:hAnsi="Times New Roman" w:cs="Times New Roman" w:hint="default"/>
        <w:sz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700D77A6"/>
    <w:multiLevelType w:val="hybridMultilevel"/>
    <w:tmpl w:val="E0281D1C"/>
    <w:lvl w:ilvl="0" w:tplc="04190011">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8" w15:restartNumberingAfterBreak="0">
    <w:nsid w:val="72F55ECC"/>
    <w:multiLevelType w:val="hybridMultilevel"/>
    <w:tmpl w:val="066E1DCE"/>
    <w:lvl w:ilvl="0" w:tplc="D7E4D9BE">
      <w:start w:val="300"/>
      <w:numFmt w:val="decimal"/>
      <w:lvlText w:val="%1)"/>
      <w:lvlJc w:val="left"/>
      <w:pPr>
        <w:ind w:left="867" w:hanging="507"/>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79A17727"/>
    <w:multiLevelType w:val="hybridMultilevel"/>
    <w:tmpl w:val="1EC6DC2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1"/>
  </w:num>
  <w:num w:numId="2">
    <w:abstractNumId w:val="17"/>
  </w:num>
  <w:num w:numId="3">
    <w:abstractNumId w:val="14"/>
  </w:num>
  <w:num w:numId="4">
    <w:abstractNumId w:val="9"/>
  </w:num>
  <w:num w:numId="5">
    <w:abstractNumId w:val="11"/>
  </w:num>
  <w:num w:numId="6">
    <w:abstractNumId w:val="35"/>
  </w:num>
  <w:num w:numId="7">
    <w:abstractNumId w:val="18"/>
  </w:num>
  <w:num w:numId="8">
    <w:abstractNumId w:val="33"/>
  </w:num>
  <w:num w:numId="9">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8"/>
  </w:num>
  <w:num w:numId="11">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30"/>
  </w:num>
  <w:num w:numId="14">
    <w:abstractNumId w:val="24"/>
  </w:num>
  <w:num w:numId="15">
    <w:abstractNumId w:val="13"/>
  </w:num>
  <w:num w:numId="16">
    <w:abstractNumId w:val="37"/>
  </w:num>
  <w:num w:numId="17">
    <w:abstractNumId w:val="36"/>
  </w:num>
  <w:num w:numId="18">
    <w:abstractNumId w:val="0"/>
  </w:num>
  <w:num w:numId="19">
    <w:abstractNumId w:val="8"/>
  </w:num>
  <w:num w:numId="20">
    <w:abstractNumId w:val="6"/>
  </w:num>
  <w:num w:numId="21">
    <w:abstractNumId w:val="19"/>
  </w:num>
  <w:num w:numId="22">
    <w:abstractNumId w:val="12"/>
  </w:num>
  <w:num w:numId="23">
    <w:abstractNumId w:val="39"/>
  </w:num>
  <w:num w:numId="24">
    <w:abstractNumId w:val="4"/>
  </w:num>
  <w:num w:numId="25">
    <w:abstractNumId w:val="23"/>
  </w:num>
  <w:num w:numId="26">
    <w:abstractNumId w:val="5"/>
  </w:num>
  <w:num w:numId="27">
    <w:abstractNumId w:val="3"/>
  </w:num>
  <w:num w:numId="28">
    <w:abstractNumId w:val="10"/>
  </w:num>
  <w:num w:numId="29">
    <w:abstractNumId w:val="16"/>
  </w:num>
  <w:num w:numId="30">
    <w:abstractNumId w:val="22"/>
  </w:num>
  <w:num w:numId="31">
    <w:abstractNumId w:val="34"/>
  </w:num>
  <w:num w:numId="32">
    <w:abstractNumId w:val="32"/>
  </w:num>
  <w:num w:numId="33">
    <w:abstractNumId w:val="21"/>
  </w:num>
  <w:num w:numId="34">
    <w:abstractNumId w:val="20"/>
  </w:num>
  <w:num w:numId="35">
    <w:abstractNumId w:val="25"/>
  </w:num>
  <w:num w:numId="36">
    <w:abstractNumId w:val="38"/>
  </w:num>
  <w:num w:numId="37">
    <w:abstractNumId w:val="15"/>
  </w:num>
  <w:num w:numId="38">
    <w:abstractNumId w:val="26"/>
  </w:num>
  <w:num w:numId="39">
    <w:abstractNumId w:val="7"/>
    <w:lvlOverride w:ilvl="0">
      <w:startOverride w:val="1"/>
    </w:lvlOverride>
  </w:num>
  <w:num w:numId="40">
    <w:abstractNumId w:val="29"/>
  </w:num>
  <w:num w:numId="4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1"/>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27843"/>
    <w:rsid w:val="00004AA9"/>
    <w:rsid w:val="00005236"/>
    <w:rsid w:val="00006A85"/>
    <w:rsid w:val="00006D68"/>
    <w:rsid w:val="00007A9B"/>
    <w:rsid w:val="00007BE8"/>
    <w:rsid w:val="00010F99"/>
    <w:rsid w:val="00016B5A"/>
    <w:rsid w:val="00017CBB"/>
    <w:rsid w:val="00025E5B"/>
    <w:rsid w:val="00026B3D"/>
    <w:rsid w:val="00044756"/>
    <w:rsid w:val="00047E44"/>
    <w:rsid w:val="00050A2B"/>
    <w:rsid w:val="00053672"/>
    <w:rsid w:val="000555A9"/>
    <w:rsid w:val="0006729C"/>
    <w:rsid w:val="00071735"/>
    <w:rsid w:val="000770C5"/>
    <w:rsid w:val="000828DC"/>
    <w:rsid w:val="000872AC"/>
    <w:rsid w:val="00090825"/>
    <w:rsid w:val="00095940"/>
    <w:rsid w:val="00097F65"/>
    <w:rsid w:val="000A1898"/>
    <w:rsid w:val="000B5ED1"/>
    <w:rsid w:val="000B624E"/>
    <w:rsid w:val="000D643F"/>
    <w:rsid w:val="000E078E"/>
    <w:rsid w:val="000E34DA"/>
    <w:rsid w:val="001106DF"/>
    <w:rsid w:val="00112134"/>
    <w:rsid w:val="00112BCF"/>
    <w:rsid w:val="00113898"/>
    <w:rsid w:val="00116318"/>
    <w:rsid w:val="00121AE3"/>
    <w:rsid w:val="00123B9D"/>
    <w:rsid w:val="00134513"/>
    <w:rsid w:val="001410B7"/>
    <w:rsid w:val="0014666A"/>
    <w:rsid w:val="001619BD"/>
    <w:rsid w:val="001649B2"/>
    <w:rsid w:val="00172FB7"/>
    <w:rsid w:val="00186BB3"/>
    <w:rsid w:val="00187E49"/>
    <w:rsid w:val="001915F3"/>
    <w:rsid w:val="001A0103"/>
    <w:rsid w:val="001B2159"/>
    <w:rsid w:val="001B41F8"/>
    <w:rsid w:val="001C311F"/>
    <w:rsid w:val="001C3B63"/>
    <w:rsid w:val="001C6850"/>
    <w:rsid w:val="001D1D11"/>
    <w:rsid w:val="001D4961"/>
    <w:rsid w:val="001E6E4B"/>
    <w:rsid w:val="001F5260"/>
    <w:rsid w:val="001F6C83"/>
    <w:rsid w:val="0020410A"/>
    <w:rsid w:val="002267D3"/>
    <w:rsid w:val="002271DC"/>
    <w:rsid w:val="00231273"/>
    <w:rsid w:val="00232C47"/>
    <w:rsid w:val="00235BB7"/>
    <w:rsid w:val="0024312A"/>
    <w:rsid w:val="002436CF"/>
    <w:rsid w:val="002461FC"/>
    <w:rsid w:val="00256AD3"/>
    <w:rsid w:val="00271EFA"/>
    <w:rsid w:val="00277E09"/>
    <w:rsid w:val="00280AB7"/>
    <w:rsid w:val="002A633D"/>
    <w:rsid w:val="002A7D31"/>
    <w:rsid w:val="002B6C62"/>
    <w:rsid w:val="002C2484"/>
    <w:rsid w:val="002D3DFD"/>
    <w:rsid w:val="002E2D83"/>
    <w:rsid w:val="002F5AA9"/>
    <w:rsid w:val="002F5C7E"/>
    <w:rsid w:val="002F5E25"/>
    <w:rsid w:val="003030CA"/>
    <w:rsid w:val="00334BB7"/>
    <w:rsid w:val="00335624"/>
    <w:rsid w:val="003436F5"/>
    <w:rsid w:val="00350751"/>
    <w:rsid w:val="00350A2A"/>
    <w:rsid w:val="003553F1"/>
    <w:rsid w:val="003615FD"/>
    <w:rsid w:val="00361CB0"/>
    <w:rsid w:val="00385BED"/>
    <w:rsid w:val="00392275"/>
    <w:rsid w:val="00392F7D"/>
    <w:rsid w:val="003B2862"/>
    <w:rsid w:val="003B4ABE"/>
    <w:rsid w:val="003C025B"/>
    <w:rsid w:val="003C6DDD"/>
    <w:rsid w:val="003D1102"/>
    <w:rsid w:val="003D3E7E"/>
    <w:rsid w:val="003E0AAB"/>
    <w:rsid w:val="003E1BEB"/>
    <w:rsid w:val="003E275B"/>
    <w:rsid w:val="003F1A7D"/>
    <w:rsid w:val="004038CF"/>
    <w:rsid w:val="00410BD7"/>
    <w:rsid w:val="0041447F"/>
    <w:rsid w:val="00414F19"/>
    <w:rsid w:val="0042482C"/>
    <w:rsid w:val="00424C74"/>
    <w:rsid w:val="00434BA4"/>
    <w:rsid w:val="0044487E"/>
    <w:rsid w:val="00451DD2"/>
    <w:rsid w:val="00455144"/>
    <w:rsid w:val="00464836"/>
    <w:rsid w:val="004755A4"/>
    <w:rsid w:val="004864BA"/>
    <w:rsid w:val="00491C25"/>
    <w:rsid w:val="00491EE3"/>
    <w:rsid w:val="004948BB"/>
    <w:rsid w:val="004B584D"/>
    <w:rsid w:val="004B7247"/>
    <w:rsid w:val="004C7907"/>
    <w:rsid w:val="004D46E6"/>
    <w:rsid w:val="004D5989"/>
    <w:rsid w:val="004D5CF2"/>
    <w:rsid w:val="004D60DB"/>
    <w:rsid w:val="004E4BF1"/>
    <w:rsid w:val="004E6328"/>
    <w:rsid w:val="00511D47"/>
    <w:rsid w:val="0051431C"/>
    <w:rsid w:val="00515197"/>
    <w:rsid w:val="005164DB"/>
    <w:rsid w:val="00516FBB"/>
    <w:rsid w:val="00527843"/>
    <w:rsid w:val="00536B99"/>
    <w:rsid w:val="00543B1D"/>
    <w:rsid w:val="005454FF"/>
    <w:rsid w:val="005528C6"/>
    <w:rsid w:val="0055318B"/>
    <w:rsid w:val="00557698"/>
    <w:rsid w:val="00572925"/>
    <w:rsid w:val="00577E09"/>
    <w:rsid w:val="00590839"/>
    <w:rsid w:val="005968F8"/>
    <w:rsid w:val="005A022D"/>
    <w:rsid w:val="005A0720"/>
    <w:rsid w:val="005A363E"/>
    <w:rsid w:val="005B2435"/>
    <w:rsid w:val="005C6FE6"/>
    <w:rsid w:val="005D0436"/>
    <w:rsid w:val="005D2ED3"/>
    <w:rsid w:val="005E5320"/>
    <w:rsid w:val="005F1AA0"/>
    <w:rsid w:val="005F1B4D"/>
    <w:rsid w:val="005F3BA1"/>
    <w:rsid w:val="005F76E7"/>
    <w:rsid w:val="00611C93"/>
    <w:rsid w:val="00633931"/>
    <w:rsid w:val="00636887"/>
    <w:rsid w:val="00640F72"/>
    <w:rsid w:val="00650249"/>
    <w:rsid w:val="00650C8C"/>
    <w:rsid w:val="0065184D"/>
    <w:rsid w:val="00653BDF"/>
    <w:rsid w:val="00654DDB"/>
    <w:rsid w:val="00656257"/>
    <w:rsid w:val="006706E7"/>
    <w:rsid w:val="00675A0B"/>
    <w:rsid w:val="00680DB8"/>
    <w:rsid w:val="006863B6"/>
    <w:rsid w:val="00691F16"/>
    <w:rsid w:val="0069591D"/>
    <w:rsid w:val="006A4DCC"/>
    <w:rsid w:val="006B1A3A"/>
    <w:rsid w:val="006B3452"/>
    <w:rsid w:val="006C3877"/>
    <w:rsid w:val="006C59FC"/>
    <w:rsid w:val="006D3B8B"/>
    <w:rsid w:val="006E0C11"/>
    <w:rsid w:val="006E623D"/>
    <w:rsid w:val="006F05AA"/>
    <w:rsid w:val="007077F9"/>
    <w:rsid w:val="007149DC"/>
    <w:rsid w:val="00714FA6"/>
    <w:rsid w:val="00721488"/>
    <w:rsid w:val="0072172A"/>
    <w:rsid w:val="007328D7"/>
    <w:rsid w:val="00733FFB"/>
    <w:rsid w:val="00735366"/>
    <w:rsid w:val="00755D52"/>
    <w:rsid w:val="007566B6"/>
    <w:rsid w:val="00763C3D"/>
    <w:rsid w:val="00764675"/>
    <w:rsid w:val="00767B46"/>
    <w:rsid w:val="00776007"/>
    <w:rsid w:val="00783C2F"/>
    <w:rsid w:val="00786A16"/>
    <w:rsid w:val="00786A2F"/>
    <w:rsid w:val="00790016"/>
    <w:rsid w:val="00795512"/>
    <w:rsid w:val="007A05EA"/>
    <w:rsid w:val="007A0EF9"/>
    <w:rsid w:val="007A23FE"/>
    <w:rsid w:val="007B6278"/>
    <w:rsid w:val="007C4FB3"/>
    <w:rsid w:val="007C68B3"/>
    <w:rsid w:val="007D355C"/>
    <w:rsid w:val="007D57FE"/>
    <w:rsid w:val="007E0FDA"/>
    <w:rsid w:val="007E240E"/>
    <w:rsid w:val="007E54DC"/>
    <w:rsid w:val="007E7E55"/>
    <w:rsid w:val="00801818"/>
    <w:rsid w:val="00802882"/>
    <w:rsid w:val="00803F81"/>
    <w:rsid w:val="00806043"/>
    <w:rsid w:val="00825153"/>
    <w:rsid w:val="00835517"/>
    <w:rsid w:val="008460BC"/>
    <w:rsid w:val="008469DA"/>
    <w:rsid w:val="00847B70"/>
    <w:rsid w:val="0085435B"/>
    <w:rsid w:val="008554F2"/>
    <w:rsid w:val="008559FB"/>
    <w:rsid w:val="00866410"/>
    <w:rsid w:val="00871B74"/>
    <w:rsid w:val="008720B2"/>
    <w:rsid w:val="0088139A"/>
    <w:rsid w:val="00881F8A"/>
    <w:rsid w:val="008831E2"/>
    <w:rsid w:val="00885E89"/>
    <w:rsid w:val="00891471"/>
    <w:rsid w:val="00892D08"/>
    <w:rsid w:val="00893385"/>
    <w:rsid w:val="008A75AA"/>
    <w:rsid w:val="008B6C2F"/>
    <w:rsid w:val="008C3313"/>
    <w:rsid w:val="008C74C0"/>
    <w:rsid w:val="008E3CF1"/>
    <w:rsid w:val="008F009E"/>
    <w:rsid w:val="008F0F48"/>
    <w:rsid w:val="008F6CD8"/>
    <w:rsid w:val="00900351"/>
    <w:rsid w:val="00907E70"/>
    <w:rsid w:val="00913F7F"/>
    <w:rsid w:val="00914318"/>
    <w:rsid w:val="009211E1"/>
    <w:rsid w:val="00927565"/>
    <w:rsid w:val="00935592"/>
    <w:rsid w:val="009401BA"/>
    <w:rsid w:val="00943D95"/>
    <w:rsid w:val="0095542F"/>
    <w:rsid w:val="0095574B"/>
    <w:rsid w:val="00961BA8"/>
    <w:rsid w:val="00966F8A"/>
    <w:rsid w:val="00973439"/>
    <w:rsid w:val="0098068B"/>
    <w:rsid w:val="00981842"/>
    <w:rsid w:val="00981BBA"/>
    <w:rsid w:val="00983A96"/>
    <w:rsid w:val="00986C26"/>
    <w:rsid w:val="00992BBB"/>
    <w:rsid w:val="009A4F0C"/>
    <w:rsid w:val="009B2B4B"/>
    <w:rsid w:val="009B7C38"/>
    <w:rsid w:val="009C4A18"/>
    <w:rsid w:val="009C6DFD"/>
    <w:rsid w:val="009D585A"/>
    <w:rsid w:val="009E32E8"/>
    <w:rsid w:val="009F1FDA"/>
    <w:rsid w:val="00A028EE"/>
    <w:rsid w:val="00A05ED5"/>
    <w:rsid w:val="00A0693E"/>
    <w:rsid w:val="00A07B6D"/>
    <w:rsid w:val="00A1106F"/>
    <w:rsid w:val="00A35305"/>
    <w:rsid w:val="00A37278"/>
    <w:rsid w:val="00A37D70"/>
    <w:rsid w:val="00A41AA2"/>
    <w:rsid w:val="00A4560F"/>
    <w:rsid w:val="00A542BE"/>
    <w:rsid w:val="00A56DDA"/>
    <w:rsid w:val="00A61BBF"/>
    <w:rsid w:val="00A77EE7"/>
    <w:rsid w:val="00A80FC3"/>
    <w:rsid w:val="00A81E68"/>
    <w:rsid w:val="00A84E10"/>
    <w:rsid w:val="00A942AF"/>
    <w:rsid w:val="00AA220B"/>
    <w:rsid w:val="00AA3B6F"/>
    <w:rsid w:val="00AA78AB"/>
    <w:rsid w:val="00AB1299"/>
    <w:rsid w:val="00AB1BCD"/>
    <w:rsid w:val="00AB1C64"/>
    <w:rsid w:val="00AB6DF8"/>
    <w:rsid w:val="00AC0772"/>
    <w:rsid w:val="00AC2A10"/>
    <w:rsid w:val="00AC65A4"/>
    <w:rsid w:val="00AC67D2"/>
    <w:rsid w:val="00AD2828"/>
    <w:rsid w:val="00AE3A5F"/>
    <w:rsid w:val="00AF078F"/>
    <w:rsid w:val="00AF1A37"/>
    <w:rsid w:val="00AF3010"/>
    <w:rsid w:val="00AF4F93"/>
    <w:rsid w:val="00B01E12"/>
    <w:rsid w:val="00B03FA8"/>
    <w:rsid w:val="00B05D39"/>
    <w:rsid w:val="00B102ED"/>
    <w:rsid w:val="00B10480"/>
    <w:rsid w:val="00B13EA7"/>
    <w:rsid w:val="00B33F4B"/>
    <w:rsid w:val="00B3491D"/>
    <w:rsid w:val="00B34D28"/>
    <w:rsid w:val="00B66763"/>
    <w:rsid w:val="00B83841"/>
    <w:rsid w:val="00B84444"/>
    <w:rsid w:val="00B90A67"/>
    <w:rsid w:val="00B95D93"/>
    <w:rsid w:val="00BA181F"/>
    <w:rsid w:val="00BB4B0E"/>
    <w:rsid w:val="00BB779D"/>
    <w:rsid w:val="00BC1BF2"/>
    <w:rsid w:val="00BC773C"/>
    <w:rsid w:val="00BD4536"/>
    <w:rsid w:val="00BE7738"/>
    <w:rsid w:val="00BF57F2"/>
    <w:rsid w:val="00C1411D"/>
    <w:rsid w:val="00C16044"/>
    <w:rsid w:val="00C23CA5"/>
    <w:rsid w:val="00C26025"/>
    <w:rsid w:val="00C3077A"/>
    <w:rsid w:val="00C426F9"/>
    <w:rsid w:val="00C51072"/>
    <w:rsid w:val="00C545B4"/>
    <w:rsid w:val="00C54BB3"/>
    <w:rsid w:val="00C66FBF"/>
    <w:rsid w:val="00C726AF"/>
    <w:rsid w:val="00C72ECE"/>
    <w:rsid w:val="00C77B6D"/>
    <w:rsid w:val="00C84B99"/>
    <w:rsid w:val="00C85056"/>
    <w:rsid w:val="00C90B3F"/>
    <w:rsid w:val="00C92B7A"/>
    <w:rsid w:val="00C94A0A"/>
    <w:rsid w:val="00C954AB"/>
    <w:rsid w:val="00C96763"/>
    <w:rsid w:val="00CA31E3"/>
    <w:rsid w:val="00CB060A"/>
    <w:rsid w:val="00CE18AC"/>
    <w:rsid w:val="00CE7648"/>
    <w:rsid w:val="00CF2751"/>
    <w:rsid w:val="00CF49C7"/>
    <w:rsid w:val="00D05478"/>
    <w:rsid w:val="00D061B5"/>
    <w:rsid w:val="00D12143"/>
    <w:rsid w:val="00D32D90"/>
    <w:rsid w:val="00D37307"/>
    <w:rsid w:val="00D407ED"/>
    <w:rsid w:val="00D43E7C"/>
    <w:rsid w:val="00D65659"/>
    <w:rsid w:val="00D72949"/>
    <w:rsid w:val="00D739B7"/>
    <w:rsid w:val="00D766DF"/>
    <w:rsid w:val="00D903B5"/>
    <w:rsid w:val="00D9464E"/>
    <w:rsid w:val="00D96083"/>
    <w:rsid w:val="00DA3FBE"/>
    <w:rsid w:val="00DB2797"/>
    <w:rsid w:val="00DB2AB4"/>
    <w:rsid w:val="00DC1389"/>
    <w:rsid w:val="00DE75BB"/>
    <w:rsid w:val="00DF057C"/>
    <w:rsid w:val="00DF755E"/>
    <w:rsid w:val="00E01549"/>
    <w:rsid w:val="00E073B7"/>
    <w:rsid w:val="00E07F78"/>
    <w:rsid w:val="00E26FFB"/>
    <w:rsid w:val="00E270AC"/>
    <w:rsid w:val="00E30528"/>
    <w:rsid w:val="00E421F7"/>
    <w:rsid w:val="00E56C95"/>
    <w:rsid w:val="00E5735E"/>
    <w:rsid w:val="00E758BB"/>
    <w:rsid w:val="00E771CD"/>
    <w:rsid w:val="00E823DB"/>
    <w:rsid w:val="00E86380"/>
    <w:rsid w:val="00E86BA8"/>
    <w:rsid w:val="00E9484D"/>
    <w:rsid w:val="00E97DC9"/>
    <w:rsid w:val="00EA187B"/>
    <w:rsid w:val="00EA4046"/>
    <w:rsid w:val="00EA6E7C"/>
    <w:rsid w:val="00EB2BFA"/>
    <w:rsid w:val="00EC4686"/>
    <w:rsid w:val="00ED4152"/>
    <w:rsid w:val="00ED75B4"/>
    <w:rsid w:val="00EE1862"/>
    <w:rsid w:val="00EE4DFE"/>
    <w:rsid w:val="00F12DD7"/>
    <w:rsid w:val="00F13187"/>
    <w:rsid w:val="00F43B6A"/>
    <w:rsid w:val="00F43E63"/>
    <w:rsid w:val="00F529FD"/>
    <w:rsid w:val="00F55DD1"/>
    <w:rsid w:val="00F7000B"/>
    <w:rsid w:val="00F72795"/>
    <w:rsid w:val="00F90C6D"/>
    <w:rsid w:val="00F95814"/>
    <w:rsid w:val="00FA30BC"/>
    <w:rsid w:val="00FA351E"/>
    <w:rsid w:val="00FD3F15"/>
    <w:rsid w:val="00FE136D"/>
    <w:rsid w:val="00FF157A"/>
    <w:rsid w:val="00FF5D71"/>
  </w:rsids>
  <m:mathPr>
    <m:mathFont m:val="Cambria Math"/>
    <m:brkBin m:val="before"/>
    <m:brkBinSub m:val="--"/>
    <m:smallFrac m:val="0"/>
    <m:dispDef/>
    <m:lMargin m:val="0"/>
    <m:rMargin m:val="0"/>
    <m:defJc m:val="centerGroup"/>
    <m:wrapIndent m:val="1440"/>
    <m:intLim m:val="subSup"/>
    <m:naryLim m:val="undOvr"/>
  </m:mathPr>
  <w:themeFontLang w:val="ru-K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FABE79D"/>
  <w15:docId w15:val="{0B909144-3862-F24A-AE07-AE04159B7E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kk"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680DB8"/>
    <w:pPr>
      <w:spacing w:after="160" w:line="259" w:lineRule="auto"/>
    </w:pPr>
    <w:rPr>
      <w:sz w:val="22"/>
      <w:szCs w:val="22"/>
    </w:rPr>
  </w:style>
  <w:style w:type="paragraph" w:styleId="1">
    <w:name w:val="heading 1"/>
    <w:basedOn w:val="a"/>
    <w:next w:val="a"/>
    <w:link w:val="10"/>
    <w:uiPriority w:val="9"/>
    <w:qFormat/>
    <w:rsid w:val="00527843"/>
    <w:pPr>
      <w:keepNext/>
      <w:keepLines/>
      <w:spacing w:before="480" w:after="0"/>
      <w:outlineLvl w:val="0"/>
    </w:pPr>
    <w:rPr>
      <w:rFonts w:asciiTheme="majorHAnsi" w:eastAsiaTheme="majorEastAsia" w:hAnsiTheme="majorHAnsi" w:cstheme="majorBidi"/>
      <w:b/>
      <w:bCs/>
      <w:color w:val="2F5496" w:themeColor="accent1" w:themeShade="BF"/>
      <w:sz w:val="28"/>
      <w:szCs w:val="28"/>
    </w:rPr>
  </w:style>
  <w:style w:type="paragraph" w:styleId="3">
    <w:name w:val="heading 3"/>
    <w:basedOn w:val="a"/>
    <w:next w:val="a"/>
    <w:link w:val="30"/>
    <w:uiPriority w:val="9"/>
    <w:unhideWhenUsed/>
    <w:qFormat/>
    <w:rsid w:val="00527843"/>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527843"/>
    <w:rPr>
      <w:rFonts w:asciiTheme="majorHAnsi" w:eastAsiaTheme="majorEastAsia" w:hAnsiTheme="majorHAnsi" w:cstheme="majorBidi"/>
      <w:b/>
      <w:bCs/>
      <w:color w:val="2F5496" w:themeColor="accent1" w:themeShade="BF"/>
      <w:sz w:val="28"/>
      <w:szCs w:val="28"/>
      <w:lang w:val="kk"/>
    </w:rPr>
  </w:style>
  <w:style w:type="character" w:customStyle="1" w:styleId="30">
    <w:name w:val="Заголовок 3 Знак"/>
    <w:basedOn w:val="a0"/>
    <w:link w:val="3"/>
    <w:uiPriority w:val="9"/>
    <w:rsid w:val="00527843"/>
    <w:rPr>
      <w:rFonts w:asciiTheme="majorHAnsi" w:eastAsiaTheme="majorEastAsia" w:hAnsiTheme="majorHAnsi" w:cstheme="majorBidi"/>
      <w:color w:val="1F3763" w:themeColor="accent1" w:themeShade="7F"/>
      <w:lang w:val="kk"/>
    </w:rPr>
  </w:style>
  <w:style w:type="character" w:styleId="a3">
    <w:name w:val="Hyperlink"/>
    <w:uiPriority w:val="99"/>
    <w:unhideWhenUsed/>
    <w:rsid w:val="00527843"/>
    <w:rPr>
      <w:color w:val="0000FF"/>
      <w:u w:val="single"/>
    </w:rPr>
  </w:style>
  <w:style w:type="paragraph" w:styleId="a4">
    <w:name w:val="header"/>
    <w:basedOn w:val="a"/>
    <w:link w:val="a5"/>
    <w:uiPriority w:val="99"/>
    <w:unhideWhenUsed/>
    <w:rsid w:val="00527843"/>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527843"/>
    <w:rPr>
      <w:sz w:val="22"/>
      <w:szCs w:val="22"/>
      <w:lang w:val="kk"/>
    </w:rPr>
  </w:style>
  <w:style w:type="paragraph" w:styleId="a6">
    <w:name w:val="footer"/>
    <w:basedOn w:val="a"/>
    <w:link w:val="a7"/>
    <w:uiPriority w:val="99"/>
    <w:unhideWhenUsed/>
    <w:rsid w:val="00527843"/>
    <w:pPr>
      <w:tabs>
        <w:tab w:val="center" w:pos="4677"/>
        <w:tab w:val="right" w:pos="9355"/>
      </w:tabs>
      <w:spacing w:after="0" w:line="240" w:lineRule="auto"/>
    </w:pPr>
  </w:style>
  <w:style w:type="character" w:customStyle="1" w:styleId="a7">
    <w:name w:val="Нижний колонтитул Знак"/>
    <w:basedOn w:val="a0"/>
    <w:link w:val="a6"/>
    <w:uiPriority w:val="99"/>
    <w:rsid w:val="00527843"/>
    <w:rPr>
      <w:sz w:val="22"/>
      <w:szCs w:val="22"/>
      <w:lang w:val="kk"/>
    </w:rPr>
  </w:style>
  <w:style w:type="paragraph" w:styleId="a8">
    <w:name w:val="List Paragraph"/>
    <w:basedOn w:val="a"/>
    <w:link w:val="a9"/>
    <w:uiPriority w:val="34"/>
    <w:qFormat/>
    <w:rsid w:val="00527843"/>
    <w:pPr>
      <w:spacing w:after="200" w:line="276" w:lineRule="auto"/>
      <w:ind w:left="720"/>
      <w:contextualSpacing/>
    </w:pPr>
    <w:rPr>
      <w:rFonts w:ascii="Calibri" w:eastAsia="Calibri" w:hAnsi="Calibri" w:cs="Times New Roman"/>
    </w:rPr>
  </w:style>
  <w:style w:type="character" w:customStyle="1" w:styleId="a9">
    <w:name w:val="Абзац списка Знак"/>
    <w:link w:val="a8"/>
    <w:uiPriority w:val="34"/>
    <w:locked/>
    <w:rsid w:val="00527843"/>
    <w:rPr>
      <w:rFonts w:ascii="Calibri" w:eastAsia="Calibri" w:hAnsi="Calibri" w:cs="Times New Roman"/>
      <w:sz w:val="22"/>
      <w:szCs w:val="22"/>
      <w:lang w:val="kk"/>
    </w:rPr>
  </w:style>
  <w:style w:type="paragraph" w:styleId="aa">
    <w:name w:val="Normal (Web)"/>
    <w:basedOn w:val="a"/>
    <w:uiPriority w:val="99"/>
    <w:unhideWhenUsed/>
    <w:rsid w:val="0052784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b">
    <w:name w:val="Balloon Text"/>
    <w:basedOn w:val="a"/>
    <w:link w:val="ac"/>
    <w:uiPriority w:val="99"/>
    <w:semiHidden/>
    <w:unhideWhenUsed/>
    <w:rsid w:val="00527843"/>
    <w:pPr>
      <w:spacing w:after="0" w:line="240" w:lineRule="auto"/>
    </w:pPr>
    <w:rPr>
      <w:rFonts w:ascii="Segoe UI" w:hAnsi="Segoe UI" w:cs="Segoe UI"/>
      <w:sz w:val="18"/>
      <w:szCs w:val="18"/>
    </w:rPr>
  </w:style>
  <w:style w:type="character" w:customStyle="1" w:styleId="ac">
    <w:name w:val="Текст выноски Знак"/>
    <w:basedOn w:val="a0"/>
    <w:link w:val="ab"/>
    <w:uiPriority w:val="99"/>
    <w:semiHidden/>
    <w:rsid w:val="00527843"/>
    <w:rPr>
      <w:rFonts w:ascii="Segoe UI" w:hAnsi="Segoe UI" w:cs="Segoe UI"/>
      <w:sz w:val="18"/>
      <w:szCs w:val="18"/>
      <w:lang w:val="kk"/>
    </w:rPr>
  </w:style>
  <w:style w:type="character" w:customStyle="1" w:styleId="ad">
    <w:name w:val="подраздел Знак"/>
    <w:basedOn w:val="a0"/>
    <w:link w:val="ae"/>
    <w:locked/>
    <w:rsid w:val="00527843"/>
    <w:rPr>
      <w:rFonts w:ascii="Times New Roman" w:hAnsi="Times New Roman" w:cs="Times New Roman"/>
      <w:b/>
      <w:sz w:val="28"/>
      <w:szCs w:val="28"/>
    </w:rPr>
  </w:style>
  <w:style w:type="paragraph" w:customStyle="1" w:styleId="ae">
    <w:name w:val="подраздел"/>
    <w:basedOn w:val="a"/>
    <w:link w:val="ad"/>
    <w:qFormat/>
    <w:rsid w:val="00527843"/>
    <w:pPr>
      <w:spacing w:after="0" w:line="240" w:lineRule="auto"/>
      <w:ind w:firstLine="567"/>
    </w:pPr>
    <w:rPr>
      <w:rFonts w:ascii="Times New Roman" w:hAnsi="Times New Roman" w:cs="Times New Roman"/>
      <w:b/>
      <w:sz w:val="28"/>
      <w:szCs w:val="28"/>
    </w:rPr>
  </w:style>
  <w:style w:type="paragraph" w:customStyle="1" w:styleId="00Body">
    <w:name w:val="00. Body"/>
    <w:qFormat/>
    <w:rsid w:val="00527843"/>
    <w:pPr>
      <w:ind w:firstLine="284"/>
      <w:jc w:val="both"/>
    </w:pPr>
    <w:rPr>
      <w:rFonts w:ascii="Times New Roman" w:eastAsia="Palatino Linotype" w:hAnsi="Times New Roman" w:cs="Arial"/>
      <w:sz w:val="20"/>
      <w:szCs w:val="22"/>
      <w:lang w:eastAsia="de-DE"/>
    </w:rPr>
  </w:style>
  <w:style w:type="paragraph" w:styleId="af">
    <w:name w:val="annotation text"/>
    <w:basedOn w:val="a"/>
    <w:link w:val="af0"/>
    <w:uiPriority w:val="99"/>
    <w:unhideWhenUsed/>
    <w:rsid w:val="00527843"/>
    <w:pPr>
      <w:spacing w:line="240" w:lineRule="auto"/>
    </w:pPr>
    <w:rPr>
      <w:sz w:val="20"/>
      <w:szCs w:val="20"/>
    </w:rPr>
  </w:style>
  <w:style w:type="character" w:customStyle="1" w:styleId="af0">
    <w:name w:val="Текст примечания Знак"/>
    <w:basedOn w:val="a0"/>
    <w:link w:val="af"/>
    <w:uiPriority w:val="99"/>
    <w:rsid w:val="00527843"/>
    <w:rPr>
      <w:sz w:val="20"/>
      <w:szCs w:val="20"/>
      <w:lang w:val="kk"/>
    </w:rPr>
  </w:style>
  <w:style w:type="character" w:styleId="af1">
    <w:name w:val="annotation reference"/>
    <w:uiPriority w:val="99"/>
    <w:semiHidden/>
    <w:unhideWhenUsed/>
    <w:rsid w:val="00527843"/>
    <w:rPr>
      <w:sz w:val="16"/>
      <w:szCs w:val="16"/>
    </w:rPr>
  </w:style>
  <w:style w:type="table" w:styleId="af2">
    <w:name w:val="Table Grid"/>
    <w:basedOn w:val="a1"/>
    <w:uiPriority w:val="39"/>
    <w:rsid w:val="00527843"/>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3">
    <w:name w:val="раздел Знак"/>
    <w:basedOn w:val="a0"/>
    <w:link w:val="af4"/>
    <w:locked/>
    <w:rsid w:val="00527843"/>
    <w:rPr>
      <w:rFonts w:ascii="Times New Roman" w:eastAsia="TimesNewRomanPSMT" w:hAnsi="Times New Roman" w:cs="Times New Roman"/>
      <w:b/>
      <w:bCs/>
      <w:caps/>
      <w:color w:val="2F5496" w:themeColor="accent1" w:themeShade="BF"/>
      <w:sz w:val="28"/>
      <w:szCs w:val="28"/>
      <w:shd w:val="clear" w:color="auto" w:fill="FFFFFF"/>
      <w:lang w:val="kk" w:eastAsia="ru-RU"/>
    </w:rPr>
  </w:style>
  <w:style w:type="paragraph" w:customStyle="1" w:styleId="af4">
    <w:name w:val="раздел"/>
    <w:basedOn w:val="1"/>
    <w:link w:val="af3"/>
    <w:qFormat/>
    <w:rsid w:val="00527843"/>
    <w:pPr>
      <w:keepNext w:val="0"/>
      <w:keepLines w:val="0"/>
      <w:pageBreakBefore/>
      <w:widowControl w:val="0"/>
      <w:shd w:val="clear" w:color="auto" w:fill="FFFFFF"/>
      <w:spacing w:before="0" w:line="240" w:lineRule="auto"/>
      <w:ind w:firstLine="567"/>
    </w:pPr>
    <w:rPr>
      <w:rFonts w:ascii="Times New Roman" w:eastAsia="TimesNewRomanPSMT" w:hAnsi="Times New Roman" w:cs="Times New Roman"/>
      <w:caps/>
      <w:lang w:eastAsia="ru-RU"/>
    </w:rPr>
  </w:style>
  <w:style w:type="table" w:customStyle="1" w:styleId="11">
    <w:name w:val="Сетка таблицы1"/>
    <w:basedOn w:val="a1"/>
    <w:uiPriority w:val="59"/>
    <w:rsid w:val="00527843"/>
    <w:rPr>
      <w:rFonts w:ascii="Times New Roman" w:eastAsia="MS Mincho" w:hAnsi="Times New Roman" w:cs="Times New Roman"/>
      <w:sz w:val="20"/>
      <w:szCs w:val="20"/>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a0"/>
    <w:rsid w:val="00527843"/>
  </w:style>
  <w:style w:type="paragraph" w:styleId="af5">
    <w:name w:val="No Spacing"/>
    <w:uiPriority w:val="1"/>
    <w:qFormat/>
    <w:rsid w:val="00527843"/>
    <w:rPr>
      <w:rFonts w:ascii="Consolas" w:eastAsia="Consolas" w:hAnsi="Consolas" w:cs="Consolas"/>
      <w:sz w:val="22"/>
      <w:szCs w:val="22"/>
    </w:rPr>
  </w:style>
  <w:style w:type="paragraph" w:styleId="af6">
    <w:name w:val="caption"/>
    <w:basedOn w:val="a"/>
    <w:next w:val="a"/>
    <w:uiPriority w:val="35"/>
    <w:unhideWhenUsed/>
    <w:qFormat/>
    <w:rsid w:val="00527843"/>
    <w:pPr>
      <w:spacing w:after="200" w:line="240" w:lineRule="auto"/>
    </w:pPr>
    <w:rPr>
      <w:b/>
      <w:bCs/>
      <w:color w:val="4472C4" w:themeColor="accent1"/>
      <w:sz w:val="18"/>
      <w:szCs w:val="18"/>
    </w:rPr>
  </w:style>
  <w:style w:type="paragraph" w:styleId="af7">
    <w:name w:val="Plain Text"/>
    <w:basedOn w:val="a"/>
    <w:link w:val="af8"/>
    <w:uiPriority w:val="99"/>
    <w:rsid w:val="00527843"/>
    <w:pPr>
      <w:spacing w:after="0" w:line="240" w:lineRule="auto"/>
    </w:pPr>
    <w:rPr>
      <w:rFonts w:ascii="Courier New" w:eastAsia="Times New Roman" w:hAnsi="Courier New" w:cs="Times New Roman"/>
      <w:sz w:val="20"/>
      <w:szCs w:val="20"/>
      <w:lang w:eastAsia="ru-RU"/>
    </w:rPr>
  </w:style>
  <w:style w:type="character" w:customStyle="1" w:styleId="af8">
    <w:name w:val="Текст Знак"/>
    <w:basedOn w:val="a0"/>
    <w:link w:val="af7"/>
    <w:uiPriority w:val="99"/>
    <w:rsid w:val="00527843"/>
    <w:rPr>
      <w:rFonts w:ascii="Courier New" w:eastAsia="Times New Roman" w:hAnsi="Courier New" w:cs="Times New Roman"/>
      <w:sz w:val="20"/>
      <w:szCs w:val="20"/>
      <w:lang w:val="kk" w:eastAsia="ru-RU"/>
    </w:rPr>
  </w:style>
  <w:style w:type="paragraph" w:customStyle="1" w:styleId="Default">
    <w:name w:val="Default"/>
    <w:rsid w:val="00527843"/>
    <w:pPr>
      <w:autoSpaceDE w:val="0"/>
      <w:autoSpaceDN w:val="0"/>
      <w:adjustRightInd w:val="0"/>
    </w:pPr>
    <w:rPr>
      <w:rFonts w:ascii="Times New Roman" w:hAnsi="Times New Roman" w:cs="Times New Roman"/>
      <w:color w:val="000000"/>
    </w:rPr>
  </w:style>
  <w:style w:type="character" w:customStyle="1" w:styleId="af9">
    <w:name w:val="Тема примечания Знак"/>
    <w:basedOn w:val="af0"/>
    <w:link w:val="afa"/>
    <w:uiPriority w:val="99"/>
    <w:semiHidden/>
    <w:rsid w:val="00527843"/>
    <w:rPr>
      <w:b/>
      <w:bCs/>
      <w:sz w:val="20"/>
      <w:szCs w:val="20"/>
      <w:lang w:val="kk"/>
    </w:rPr>
  </w:style>
  <w:style w:type="paragraph" w:styleId="afa">
    <w:name w:val="annotation subject"/>
    <w:basedOn w:val="af"/>
    <w:next w:val="af"/>
    <w:link w:val="af9"/>
    <w:uiPriority w:val="99"/>
    <w:semiHidden/>
    <w:unhideWhenUsed/>
    <w:rsid w:val="00527843"/>
    <w:pPr>
      <w:spacing w:after="200"/>
    </w:pPr>
    <w:rPr>
      <w:b/>
      <w:bCs/>
    </w:rPr>
  </w:style>
  <w:style w:type="character" w:styleId="afb">
    <w:name w:val="Strong"/>
    <w:basedOn w:val="a0"/>
    <w:uiPriority w:val="22"/>
    <w:qFormat/>
    <w:rsid w:val="00527843"/>
    <w:rPr>
      <w:b/>
      <w:bCs/>
    </w:rPr>
  </w:style>
  <w:style w:type="character" w:customStyle="1" w:styleId="authors">
    <w:name w:val="authors"/>
    <w:basedOn w:val="a0"/>
    <w:rsid w:val="00527843"/>
  </w:style>
  <w:style w:type="character" w:customStyle="1" w:styleId="12">
    <w:name w:val="Дата1"/>
    <w:basedOn w:val="a0"/>
    <w:rsid w:val="00527843"/>
  </w:style>
  <w:style w:type="character" w:customStyle="1" w:styleId="arttitle">
    <w:name w:val="art_title"/>
    <w:basedOn w:val="a0"/>
    <w:rsid w:val="00527843"/>
  </w:style>
  <w:style w:type="character" w:customStyle="1" w:styleId="serialtitle">
    <w:name w:val="serial_title"/>
    <w:basedOn w:val="a0"/>
    <w:rsid w:val="00527843"/>
  </w:style>
  <w:style w:type="character" w:customStyle="1" w:styleId="volumeissue">
    <w:name w:val="volume_issue"/>
    <w:basedOn w:val="a0"/>
    <w:rsid w:val="00527843"/>
  </w:style>
  <w:style w:type="character" w:customStyle="1" w:styleId="pagerange">
    <w:name w:val="page_range"/>
    <w:basedOn w:val="a0"/>
    <w:rsid w:val="00527843"/>
  </w:style>
  <w:style w:type="character" w:customStyle="1" w:styleId="doilink">
    <w:name w:val="doi_link"/>
    <w:basedOn w:val="a0"/>
    <w:rsid w:val="00527843"/>
  </w:style>
  <w:style w:type="character" w:customStyle="1" w:styleId="extendedtext-full">
    <w:name w:val="extendedtext-full"/>
    <w:basedOn w:val="a0"/>
    <w:rsid w:val="00527843"/>
  </w:style>
  <w:style w:type="character" w:customStyle="1" w:styleId="medium-8">
    <w:name w:val="medium-8"/>
    <w:basedOn w:val="a0"/>
    <w:rsid w:val="00527843"/>
  </w:style>
  <w:style w:type="character" w:customStyle="1" w:styleId="layout">
    <w:name w:val="layout"/>
    <w:basedOn w:val="a0"/>
    <w:rsid w:val="00527843"/>
  </w:style>
  <w:style w:type="character" w:styleId="afc">
    <w:name w:val="Emphasis"/>
    <w:basedOn w:val="a0"/>
    <w:uiPriority w:val="20"/>
    <w:qFormat/>
    <w:rsid w:val="00527843"/>
    <w:rPr>
      <w:i/>
      <w:iCs/>
    </w:rPr>
  </w:style>
  <w:style w:type="character" w:customStyle="1" w:styleId="jlqj4b">
    <w:name w:val="jlqj4b"/>
    <w:basedOn w:val="a0"/>
    <w:rsid w:val="00527843"/>
  </w:style>
  <w:style w:type="character" w:styleId="afd">
    <w:name w:val="Unresolved Mention"/>
    <w:basedOn w:val="a0"/>
    <w:uiPriority w:val="99"/>
    <w:semiHidden/>
    <w:unhideWhenUsed/>
    <w:rsid w:val="00801818"/>
    <w:rPr>
      <w:color w:val="605E5C"/>
      <w:shd w:val="clear" w:color="auto" w:fill="E1DFDD"/>
    </w:rPr>
  </w:style>
  <w:style w:type="character" w:customStyle="1" w:styleId="element-citation">
    <w:name w:val="element-citation"/>
    <w:basedOn w:val="a0"/>
    <w:rsid w:val="00C66FBF"/>
  </w:style>
  <w:style w:type="character" w:customStyle="1" w:styleId="ref-journal">
    <w:name w:val="ref-journal"/>
    <w:basedOn w:val="a0"/>
    <w:rsid w:val="00C66FBF"/>
  </w:style>
  <w:style w:type="character" w:customStyle="1" w:styleId="ref-vol">
    <w:name w:val="ref-vol"/>
    <w:basedOn w:val="a0"/>
    <w:rsid w:val="00C66FBF"/>
  </w:style>
  <w:style w:type="character" w:customStyle="1" w:styleId="nowrap">
    <w:name w:val="nowrap"/>
    <w:basedOn w:val="a0"/>
    <w:rsid w:val="00C66FBF"/>
  </w:style>
  <w:style w:type="character" w:customStyle="1" w:styleId="ref-title">
    <w:name w:val="ref-title"/>
    <w:basedOn w:val="a0"/>
    <w:rsid w:val="00C66FBF"/>
  </w:style>
  <w:style w:type="character" w:customStyle="1" w:styleId="ref-iss">
    <w:name w:val="ref-iss"/>
    <w:basedOn w:val="a0"/>
    <w:rsid w:val="00C66FBF"/>
  </w:style>
  <w:style w:type="character" w:customStyle="1" w:styleId="mixed-citation">
    <w:name w:val="mixed-citation"/>
    <w:basedOn w:val="a0"/>
    <w:rsid w:val="00C66FBF"/>
  </w:style>
  <w:style w:type="character" w:customStyle="1" w:styleId="hlfld-contribauthor">
    <w:name w:val="hlfld-contribauthor"/>
    <w:basedOn w:val="a0"/>
    <w:rsid w:val="00C66FBF"/>
  </w:style>
  <w:style w:type="character" w:customStyle="1" w:styleId="seriestitle">
    <w:name w:val="seriestitle"/>
    <w:basedOn w:val="a0"/>
    <w:rsid w:val="00C66FBF"/>
  </w:style>
  <w:style w:type="character" w:customStyle="1" w:styleId="doi">
    <w:name w:val="doi"/>
    <w:basedOn w:val="a0"/>
    <w:rsid w:val="00C66FBF"/>
  </w:style>
  <w:style w:type="character" w:customStyle="1" w:styleId="page-range">
    <w:name w:val="page-range"/>
    <w:basedOn w:val="a0"/>
    <w:rsid w:val="00C66FBF"/>
  </w:style>
  <w:style w:type="character" w:customStyle="1" w:styleId="pub-date">
    <w:name w:val="pub-date"/>
    <w:basedOn w:val="a0"/>
    <w:rsid w:val="00C66FBF"/>
  </w:style>
  <w:style w:type="character" w:customStyle="1" w:styleId="volume">
    <w:name w:val="volume"/>
    <w:basedOn w:val="a0"/>
    <w:rsid w:val="00C66FBF"/>
  </w:style>
  <w:style w:type="character" w:customStyle="1" w:styleId="issue">
    <w:name w:val="issue"/>
    <w:basedOn w:val="a0"/>
    <w:rsid w:val="00C66FBF"/>
  </w:style>
  <w:style w:type="paragraph" w:customStyle="1" w:styleId="skip-numbering">
    <w:name w:val="skip-numbering"/>
    <w:basedOn w:val="a"/>
    <w:rsid w:val="00C66FB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e">
    <w:name w:val="FollowedHyperlink"/>
    <w:basedOn w:val="a0"/>
    <w:uiPriority w:val="99"/>
    <w:semiHidden/>
    <w:unhideWhenUsed/>
    <w:rsid w:val="00026B3D"/>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26159851">
      <w:bodyDiv w:val="1"/>
      <w:marLeft w:val="0"/>
      <w:marRight w:val="0"/>
      <w:marTop w:val="0"/>
      <w:marBottom w:val="0"/>
      <w:divBdr>
        <w:top w:val="none" w:sz="0" w:space="0" w:color="auto"/>
        <w:left w:val="none" w:sz="0" w:space="0" w:color="auto"/>
        <w:bottom w:val="none" w:sz="0" w:space="0" w:color="auto"/>
        <w:right w:val="none" w:sz="0" w:space="0" w:color="auto"/>
      </w:divBdr>
    </w:div>
    <w:div w:id="661545593">
      <w:bodyDiv w:val="1"/>
      <w:marLeft w:val="0"/>
      <w:marRight w:val="0"/>
      <w:marTop w:val="0"/>
      <w:marBottom w:val="0"/>
      <w:divBdr>
        <w:top w:val="none" w:sz="0" w:space="0" w:color="auto"/>
        <w:left w:val="none" w:sz="0" w:space="0" w:color="auto"/>
        <w:bottom w:val="none" w:sz="0" w:space="0" w:color="auto"/>
        <w:right w:val="none" w:sz="0" w:space="0" w:color="auto"/>
      </w:divBdr>
    </w:div>
    <w:div w:id="1197888875">
      <w:bodyDiv w:val="1"/>
      <w:marLeft w:val="0"/>
      <w:marRight w:val="0"/>
      <w:marTop w:val="0"/>
      <w:marBottom w:val="0"/>
      <w:divBdr>
        <w:top w:val="none" w:sz="0" w:space="0" w:color="auto"/>
        <w:left w:val="none" w:sz="0" w:space="0" w:color="auto"/>
        <w:bottom w:val="none" w:sz="0" w:space="0" w:color="auto"/>
        <w:right w:val="none" w:sz="0" w:space="0" w:color="auto"/>
      </w:divBdr>
    </w:div>
    <w:div w:id="1478303002">
      <w:bodyDiv w:val="1"/>
      <w:marLeft w:val="0"/>
      <w:marRight w:val="0"/>
      <w:marTop w:val="0"/>
      <w:marBottom w:val="0"/>
      <w:divBdr>
        <w:top w:val="none" w:sz="0" w:space="0" w:color="auto"/>
        <w:left w:val="none" w:sz="0" w:space="0" w:color="auto"/>
        <w:bottom w:val="none" w:sz="0" w:space="0" w:color="auto"/>
        <w:right w:val="none" w:sz="0" w:space="0" w:color="auto"/>
      </w:divBdr>
    </w:div>
    <w:div w:id="1546211215">
      <w:bodyDiv w:val="1"/>
      <w:marLeft w:val="0"/>
      <w:marRight w:val="0"/>
      <w:marTop w:val="0"/>
      <w:marBottom w:val="0"/>
      <w:divBdr>
        <w:top w:val="none" w:sz="0" w:space="0" w:color="auto"/>
        <w:left w:val="none" w:sz="0" w:space="0" w:color="auto"/>
        <w:bottom w:val="none" w:sz="0" w:space="0" w:color="auto"/>
        <w:right w:val="none" w:sz="0" w:space="0" w:color="auto"/>
      </w:divBdr>
    </w:div>
    <w:div w:id="1931155369">
      <w:bodyDiv w:val="1"/>
      <w:marLeft w:val="0"/>
      <w:marRight w:val="0"/>
      <w:marTop w:val="0"/>
      <w:marBottom w:val="0"/>
      <w:divBdr>
        <w:top w:val="none" w:sz="0" w:space="0" w:color="auto"/>
        <w:left w:val="none" w:sz="0" w:space="0" w:color="auto"/>
        <w:bottom w:val="none" w:sz="0" w:space="0" w:color="auto"/>
        <w:right w:val="none" w:sz="0" w:space="0" w:color="auto"/>
      </w:divBdr>
    </w:div>
    <w:div w:id="1970548729">
      <w:bodyDiv w:val="1"/>
      <w:marLeft w:val="0"/>
      <w:marRight w:val="0"/>
      <w:marTop w:val="0"/>
      <w:marBottom w:val="0"/>
      <w:divBdr>
        <w:top w:val="none" w:sz="0" w:space="0" w:color="auto"/>
        <w:left w:val="none" w:sz="0" w:space="0" w:color="auto"/>
        <w:bottom w:val="none" w:sz="0" w:space="0" w:color="auto"/>
        <w:right w:val="none" w:sz="0" w:space="0" w:color="auto"/>
      </w:divBdr>
    </w:div>
    <w:div w:id="199120713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0" Type="http://schemas.openxmlformats.org/officeDocument/2006/relationships/hyperlink" Target="https://doi.org/10.37358/RC.20.4.8089" TargetMode="External"/><Relationship Id="rId4" Type="http://schemas.openxmlformats.org/officeDocument/2006/relationships/settings" Target="settings.xml"/><Relationship Id="rId9" Type="http://schemas.openxmlformats.org/officeDocument/2006/relationships/image" Target="media/image2.tif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Version="16"/>
</file>

<file path=customXml/itemProps1.xml><?xml version="1.0" encoding="utf-8"?>
<ds:datastoreItem xmlns:ds="http://schemas.openxmlformats.org/officeDocument/2006/customXml" ds:itemID="{F0012423-32DE-8544-8882-72F2145D4B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297</TotalTime>
  <Pages>14</Pages>
  <Words>4832</Words>
  <Characters>27547</Characters>
  <Application>Microsoft Office Word</Application>
  <DocSecurity>0</DocSecurity>
  <Lines>229</Lines>
  <Paragraphs>64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32315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Ташметов Эльярбек</dc:creator>
  <cp:keywords/>
  <dc:description/>
  <cp:lastModifiedBy>Ташметов Эльярбек</cp:lastModifiedBy>
  <cp:revision>36</cp:revision>
  <dcterms:created xsi:type="dcterms:W3CDTF">2024-05-19T14:36:00Z</dcterms:created>
  <dcterms:modified xsi:type="dcterms:W3CDTF">2024-10-23T11:19:00Z</dcterms:modified>
</cp:coreProperties>
</file>